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лицей № 6 г. Невинномысска Ставропольского края</w:t>
      </w: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55" w:type="pct"/>
        <w:tblLayout w:type="fixed"/>
        <w:tblLook w:val="01E0" w:firstRow="1" w:lastRow="1" w:firstColumn="1" w:lastColumn="1" w:noHBand="0" w:noVBand="0"/>
      </w:tblPr>
      <w:tblGrid>
        <w:gridCol w:w="4756"/>
        <w:gridCol w:w="5178"/>
        <w:gridCol w:w="5358"/>
      </w:tblGrid>
      <w:tr w:rsidR="008322EB" w:rsidRPr="00DB087F" w:rsidTr="00DB087F">
        <w:trPr>
          <w:trHeight w:val="2622"/>
        </w:trPr>
        <w:tc>
          <w:tcPr>
            <w:tcW w:w="1555" w:type="pct"/>
          </w:tcPr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</w:t>
            </w:r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 w:rsid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Н.П.Марайкина</w:t>
            </w:r>
            <w:proofErr w:type="spellEnd"/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 </w:t>
            </w:r>
            <w:proofErr w:type="gramStart"/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«____»____________2013 г.</w:t>
            </w:r>
          </w:p>
        </w:tc>
        <w:tc>
          <w:tcPr>
            <w:tcW w:w="1693" w:type="pct"/>
          </w:tcPr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8322EB" w:rsidRPr="00DB087F" w:rsidRDefault="00DB087F" w:rsidP="00913F7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Л.Н.Буракова</w:t>
            </w:r>
            <w:proofErr w:type="spellEnd"/>
          </w:p>
          <w:p w:rsidR="008322EB" w:rsidRPr="00DB087F" w:rsidRDefault="008322EB" w:rsidP="00913F7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«____»____________2013 г.</w:t>
            </w:r>
          </w:p>
        </w:tc>
        <w:tc>
          <w:tcPr>
            <w:tcW w:w="1752" w:type="pct"/>
          </w:tcPr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Лицей № 6</w:t>
            </w:r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М.В. </w:t>
            </w:r>
            <w:proofErr w:type="spellStart"/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2EB" w:rsidRPr="00DB087F" w:rsidRDefault="008322EB" w:rsidP="000414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«__»_____2013 г.</w:t>
            </w:r>
          </w:p>
        </w:tc>
      </w:tr>
    </w:tbl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ПЕДАГОГА</w:t>
      </w:r>
      <w:r w:rsidRPr="00DB0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предмету «Основы безопасности жизнедеятельности»</w:t>
      </w:r>
    </w:p>
    <w:p w:rsidR="008322EB" w:rsidRPr="00DB087F" w:rsidRDefault="00616474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322EB" w:rsidRPr="00DB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(базовый уровень)</w:t>
      </w: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spellStart"/>
      <w:r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Шляхов</w:t>
      </w:r>
      <w:r w:rsidR="00413948"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  <w:proofErr w:type="spellEnd"/>
      <w:r w:rsidR="00413948"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Виктор</w:t>
      </w:r>
      <w:r w:rsidR="00413948"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  <w:r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Викторович</w:t>
      </w:r>
      <w:r w:rsidR="00413948"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2EB" w:rsidRPr="00DB087F" w:rsidRDefault="008322EB" w:rsidP="00832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2EB" w:rsidRPr="00DB087F" w:rsidRDefault="008322EB" w:rsidP="008322EB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:rsidR="008322EB" w:rsidRPr="00DB087F" w:rsidRDefault="008322EB" w:rsidP="008322EB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 совета МБОУ Лицей № 6</w:t>
      </w:r>
    </w:p>
    <w:p w:rsidR="008322EB" w:rsidRPr="00DB087F" w:rsidRDefault="008322EB" w:rsidP="008322EB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____от «__»_______2013 г.</w:t>
      </w:r>
    </w:p>
    <w:p w:rsidR="008322EB" w:rsidRPr="00DB087F" w:rsidRDefault="008322EB" w:rsidP="00832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EB" w:rsidRPr="00DB087F" w:rsidRDefault="008322EB" w:rsidP="00832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87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8322EB" w:rsidRDefault="008322EB" w:rsidP="0083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22EB" w:rsidSect="00DB087F">
          <w:pgSz w:w="16838" w:h="11906" w:orient="landscape"/>
          <w:pgMar w:top="1701" w:right="964" w:bottom="851" w:left="964" w:header="709" w:footer="709" w:gutter="0"/>
          <w:cols w:space="708"/>
          <w:docGrid w:linePitch="360"/>
        </w:sectPr>
      </w:pPr>
      <w:r w:rsidRPr="00DB087F">
        <w:rPr>
          <w:rFonts w:ascii="Times New Roman" w:hAnsi="Times New Roman" w:cs="Times New Roman"/>
          <w:sz w:val="28"/>
          <w:szCs w:val="28"/>
        </w:rPr>
        <w:t>2013 - 2014 учебный год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</w:t>
      </w:r>
    </w:p>
    <w:p w:rsidR="00913F71" w:rsidRDefault="00913F71" w:rsidP="00913F71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л ь курса:</w:t>
      </w:r>
    </w:p>
    <w:p w:rsidR="00913F71" w:rsidRDefault="00913F71" w:rsidP="00913F71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913F71" w:rsidRDefault="00913F71" w:rsidP="00913F71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освоение знаний</w:t>
      </w:r>
      <w:r>
        <w:rPr>
          <w:rFonts w:ascii="Times New Roman" w:hAnsi="Times New Roman"/>
          <w:sz w:val="28"/>
          <w:szCs w:val="28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чувства ответственности за личную безопасность, ценностного отношения к своему здоровью и жизни;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овладение умениями</w:t>
      </w:r>
      <w:r>
        <w:rPr>
          <w:rFonts w:ascii="Times New Roman" w:hAnsi="Times New Roman"/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настоящей  рабочей программе реализованы требования федеральных законов: 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«Об охране окружающей природной среды»;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 пожарной безопасности»;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 гражданской обороне»;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«О безопасности дорожного движения» и др. </w:t>
      </w:r>
    </w:p>
    <w:p w:rsidR="00913F71" w:rsidRPr="00EF6604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6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рассчитана на 35 учебных часов в год (1 час в неделю).</w:t>
      </w:r>
    </w:p>
    <w:p w:rsidR="00913F71" w:rsidRDefault="00913F71" w:rsidP="0091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 выстроено по трем линиям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13F71" w:rsidRDefault="00913F71" w:rsidP="0091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обеспечение личной безопасности в повседневной жизни;</w:t>
      </w:r>
    </w:p>
    <w:p w:rsidR="00913F71" w:rsidRDefault="00913F71" w:rsidP="0091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оказание первой медицинской помощи;</w:t>
      </w:r>
    </w:p>
    <w:p w:rsidR="00913F71" w:rsidRDefault="00913F71" w:rsidP="0091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/>
          <w:sz w:val="28"/>
          <w:szCs w:val="28"/>
        </w:rPr>
        <w:t xml:space="preserve"> основы безопасного поведения  человека в чрезвычайных ситуациях.</w:t>
      </w:r>
    </w:p>
    <w:p w:rsidR="00913F71" w:rsidRDefault="00913F71" w:rsidP="0091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рабочей программы включен материал по изучению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Правил дорожного движения. </w:t>
      </w:r>
    </w:p>
    <w:p w:rsidR="00913F71" w:rsidRDefault="00913F71" w:rsidP="0091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и промежуточный (в конце четверти) контроль знаний обучающихся осуществляется в виде  тестирования.</w:t>
      </w:r>
    </w:p>
    <w:p w:rsidR="00913F71" w:rsidRDefault="00913F71" w:rsidP="00913F71">
      <w:pPr>
        <w:keepNext/>
        <w:autoSpaceDE w:val="0"/>
        <w:autoSpaceDN w:val="0"/>
        <w:adjustRightInd w:val="0"/>
        <w:spacing w:after="0" w:line="256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F17CF8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учащихся </w:t>
      </w:r>
    </w:p>
    <w:p w:rsidR="00913F71" w:rsidRDefault="00913F71" w:rsidP="00913F71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основ безопасности жизнедеятельности учащиеся 8 класса должны</w:t>
      </w:r>
    </w:p>
    <w:p w:rsidR="00913F71" w:rsidRDefault="00913F71" w:rsidP="00913F71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знать/понимать: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913F71" w:rsidRDefault="00913F71" w:rsidP="00913F71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13F71" w:rsidRDefault="00913F71" w:rsidP="00913F71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поведения на воде, оказывать помощь утопающему;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себя в </w:t>
      </w:r>
      <w:proofErr w:type="gramStart"/>
      <w:r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в местах большого скопления людей;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913F71" w:rsidRDefault="00913F71" w:rsidP="00913F7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личной безопасности на улицах и дорогах;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мер предосторожности и правил поведения пассажиров в общественном транспорте;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бытовыми приборами и инструментами;</w:t>
      </w:r>
    </w:p>
    <w:p w:rsidR="00913F71" w:rsidRDefault="00913F71" w:rsidP="00913F71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проявления бдительности и поведения при угрозе террористического акта;</w:t>
      </w:r>
    </w:p>
    <w:p w:rsidR="00913F71" w:rsidRPr="007B02BC" w:rsidRDefault="00913F71" w:rsidP="00913F71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(вызова) в случае необходимости в соответствующие службы экстренной помощи.</w:t>
      </w:r>
    </w:p>
    <w:p w:rsidR="00913F71" w:rsidRDefault="00913F71" w:rsidP="00913F71">
      <w:pPr>
        <w:autoSpaceDE w:val="0"/>
        <w:autoSpaceDN w:val="0"/>
        <w:adjustRightInd w:val="0"/>
        <w:spacing w:after="0" w:line="25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3F71" w:rsidRPr="00DB087F" w:rsidRDefault="00913F71" w:rsidP="00913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87F">
        <w:rPr>
          <w:rFonts w:ascii="Times New Roman" w:hAnsi="Times New Roman" w:cs="Times New Roman"/>
          <w:b/>
          <w:sz w:val="28"/>
          <w:szCs w:val="24"/>
        </w:rPr>
        <w:lastRenderedPageBreak/>
        <w:t>Критерии и нормы оценки знаний и умений учащихся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"5" выставляется, если ответ:</w:t>
      </w:r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DB087F">
        <w:rPr>
          <w:rFonts w:ascii="Times New Roman" w:hAnsi="Times New Roman" w:cs="Times New Roman"/>
          <w:sz w:val="28"/>
          <w:szCs w:val="24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</w:t>
      </w:r>
      <w:proofErr w:type="gramEnd"/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"4" выставляется, если:</w:t>
      </w:r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"3" выставляется, если:</w:t>
      </w:r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"2" выставляется, если:</w:t>
      </w:r>
    </w:p>
    <w:p w:rsidR="00913F71" w:rsidRPr="00DB087F" w:rsidRDefault="00913F71" w:rsidP="00913F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913F71" w:rsidRDefault="00913F71" w:rsidP="00913F71">
      <w:pPr>
        <w:pStyle w:val="a5"/>
        <w:jc w:val="center"/>
        <w:rPr>
          <w:b/>
          <w:sz w:val="28"/>
          <w:szCs w:val="24"/>
        </w:rPr>
      </w:pP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Учебно-методический компле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кт вкл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ючает в себя: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 е б н и к и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у ч е б н ы е   п о с о б и я: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Основы безопасности жизнедеятельности: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учащихся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/ А. Т. Смирнов, М.П. Фролов, Е.Н. Литвинов – АСТ*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*Москва,2006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н и т е л ь н а я   л и т е р а т у р а: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Оценка качества подготовки выпускников основной школы по основам безопасности жизнедеятельности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 Г. А. </w:t>
      </w:r>
      <w:proofErr w:type="spellStart"/>
      <w:r>
        <w:rPr>
          <w:rFonts w:ascii="Times New Roman" w:hAnsi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 Н. </w:t>
      </w: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, В. В. Марков, С. К. Миронов, Б. И. Мишин, М. И. </w:t>
      </w:r>
      <w:proofErr w:type="spellStart"/>
      <w:r>
        <w:rPr>
          <w:rFonts w:ascii="Times New Roman" w:hAnsi="Times New Roman"/>
          <w:sz w:val="28"/>
          <w:szCs w:val="28"/>
        </w:rPr>
        <w:t>Хабнер</w:t>
      </w:r>
      <w:proofErr w:type="spellEnd"/>
      <w:r>
        <w:rPr>
          <w:rFonts w:ascii="Times New Roman" w:hAnsi="Times New Roman"/>
          <w:sz w:val="28"/>
          <w:szCs w:val="28"/>
        </w:rPr>
        <w:t>. – М.: Дрофа, 2002;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Ваши шансы избежать беды: учебное пособие / сборник ситуационных задач по курсу «Основы безопасности жизнедеятельности» / авт.-сост. В. К. </w:t>
      </w:r>
      <w:proofErr w:type="spellStart"/>
      <w:r>
        <w:rPr>
          <w:rFonts w:ascii="Times New Roman" w:hAnsi="Times New Roman"/>
          <w:sz w:val="28"/>
          <w:szCs w:val="28"/>
        </w:rPr>
        <w:t>Емельянчик</w:t>
      </w:r>
      <w:proofErr w:type="spellEnd"/>
      <w:r>
        <w:rPr>
          <w:rFonts w:ascii="Times New Roman" w:hAnsi="Times New Roman"/>
          <w:sz w:val="28"/>
          <w:szCs w:val="28"/>
        </w:rPr>
        <w:t>, М. Е. Капитонова.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КАРО, 2002;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Евлахов В. М. Раздаточные материалы по основам безопасности жизнедеятельности. 5–9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М.: Дрофа, 2006;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Основы безопасности жизнедеятельности: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проведения экзамена в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/ А. Т. Смирнов, М. В. Маслов, Б. И. Мишин;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А. Т. Смирнова. – М: Просвещение, 2006.</w:t>
      </w:r>
    </w:p>
    <w:p w:rsidR="00913F71" w:rsidRPr="00DB087F" w:rsidRDefault="00913F71" w:rsidP="00913F71">
      <w:pPr>
        <w:pStyle w:val="a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- </w:t>
      </w:r>
      <w:r w:rsidRPr="00DB087F">
        <w:rPr>
          <w:sz w:val="28"/>
          <w:szCs w:val="24"/>
        </w:rPr>
        <w:t>Журналы «ОБЖ. Основы безопасности жизни», «Основы безопасности жизнедеятельности», «Основы военной службы» - 2004-</w:t>
      </w:r>
      <w:smartTag w:uri="urn:schemas-microsoft-com:office:smarttags" w:element="metricconverter">
        <w:smartTagPr>
          <w:attr w:name="ProductID" w:val="2009 г"/>
        </w:smartTagPr>
        <w:r w:rsidRPr="00DB087F">
          <w:rPr>
            <w:sz w:val="28"/>
            <w:szCs w:val="24"/>
          </w:rPr>
          <w:t xml:space="preserve">2009 </w:t>
        </w:r>
        <w:proofErr w:type="spellStart"/>
        <w:r w:rsidRPr="00DB087F">
          <w:rPr>
            <w:sz w:val="28"/>
            <w:szCs w:val="24"/>
          </w:rPr>
          <w:t>г</w:t>
        </w:r>
      </w:smartTag>
      <w:r w:rsidRPr="00DB087F">
        <w:rPr>
          <w:sz w:val="28"/>
          <w:szCs w:val="24"/>
        </w:rPr>
        <w:t>.</w:t>
      </w:r>
      <w:proofErr w:type="gramStart"/>
      <w:r w:rsidRPr="00DB087F">
        <w:rPr>
          <w:sz w:val="28"/>
          <w:szCs w:val="24"/>
        </w:rPr>
        <w:t>г</w:t>
      </w:r>
      <w:proofErr w:type="spellEnd"/>
      <w:proofErr w:type="gramEnd"/>
      <w:r w:rsidRPr="00DB087F">
        <w:rPr>
          <w:sz w:val="28"/>
          <w:szCs w:val="24"/>
        </w:rPr>
        <w:t>.</w:t>
      </w:r>
    </w:p>
    <w:p w:rsidR="00913F71" w:rsidRDefault="00913F71" w:rsidP="00913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3F71" w:rsidRDefault="00913F71" w:rsidP="00913F7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F71" w:rsidRPr="007B02BC" w:rsidRDefault="00913F71" w:rsidP="00913F7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948" w:rsidRDefault="00413948" w:rsidP="00413948">
      <w:pPr>
        <w:pStyle w:val="a5"/>
        <w:jc w:val="center"/>
        <w:rPr>
          <w:b/>
          <w:sz w:val="28"/>
          <w:szCs w:val="24"/>
        </w:rPr>
      </w:pPr>
    </w:p>
    <w:p w:rsid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DB087F" w:rsidRPr="00DB087F" w:rsidRDefault="00DB087F" w:rsidP="00413948">
      <w:pPr>
        <w:pStyle w:val="a5"/>
        <w:jc w:val="center"/>
        <w:rPr>
          <w:b/>
          <w:sz w:val="28"/>
          <w:szCs w:val="24"/>
        </w:rPr>
      </w:pPr>
    </w:p>
    <w:p w:rsidR="00413948" w:rsidRPr="00DB087F" w:rsidRDefault="00413948" w:rsidP="00413948">
      <w:pPr>
        <w:pStyle w:val="a5"/>
        <w:jc w:val="center"/>
        <w:rPr>
          <w:b/>
          <w:sz w:val="28"/>
          <w:szCs w:val="24"/>
        </w:rPr>
      </w:pPr>
    </w:p>
    <w:p w:rsidR="008322EB" w:rsidRPr="00DB087F" w:rsidRDefault="008322EB" w:rsidP="008322EB">
      <w:pPr>
        <w:jc w:val="center"/>
        <w:rPr>
          <w:rFonts w:ascii="Times New Roman" w:hAnsi="Times New Roman"/>
          <w:b/>
          <w:caps/>
          <w:sz w:val="36"/>
          <w:szCs w:val="32"/>
        </w:rPr>
      </w:pPr>
    </w:p>
    <w:p w:rsidR="008322EB" w:rsidRPr="00F17CF8" w:rsidRDefault="008322EB" w:rsidP="008322EB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17CF8">
        <w:rPr>
          <w:rFonts w:ascii="Times New Roman" w:hAnsi="Times New Roman"/>
          <w:b/>
          <w:caps/>
          <w:sz w:val="32"/>
          <w:szCs w:val="32"/>
        </w:rPr>
        <w:lastRenderedPageBreak/>
        <w:t>Календарно-Тематическое планирование</w:t>
      </w:r>
    </w:p>
    <w:p w:rsidR="008322EB" w:rsidRPr="00F17CF8" w:rsidRDefault="008322EB" w:rsidP="008322EB">
      <w:pPr>
        <w:jc w:val="center"/>
        <w:rPr>
          <w:rFonts w:ascii="Times New Roman" w:hAnsi="Times New Roman"/>
          <w:b/>
          <w:sz w:val="32"/>
          <w:szCs w:val="32"/>
        </w:rPr>
      </w:pPr>
      <w:r w:rsidRPr="00F17CF8">
        <w:rPr>
          <w:rFonts w:ascii="Times New Roman" w:hAnsi="Times New Roman"/>
          <w:b/>
          <w:sz w:val="32"/>
          <w:szCs w:val="32"/>
        </w:rPr>
        <w:t xml:space="preserve">курса "ОБЖ" для 8 класса </w:t>
      </w:r>
      <w:r>
        <w:rPr>
          <w:rFonts w:ascii="Times New Roman" w:hAnsi="Times New Roman"/>
          <w:b/>
          <w:sz w:val="32"/>
          <w:szCs w:val="32"/>
        </w:rPr>
        <w:t>на 201</w:t>
      </w:r>
      <w:r w:rsidRPr="0072391F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-201</w:t>
      </w:r>
      <w:r w:rsidRPr="0072391F">
        <w:rPr>
          <w:rFonts w:ascii="Times New Roman" w:hAnsi="Times New Roman"/>
          <w:b/>
          <w:sz w:val="32"/>
          <w:szCs w:val="32"/>
        </w:rPr>
        <w:t>4</w:t>
      </w:r>
      <w:r w:rsidRPr="00F17CF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322EB" w:rsidRPr="005741EB" w:rsidRDefault="008322EB" w:rsidP="008322EB">
      <w:pPr>
        <w:autoSpaceDE w:val="0"/>
        <w:autoSpaceDN w:val="0"/>
        <w:adjustRightInd w:val="0"/>
        <w:spacing w:after="0" w:line="256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1134"/>
        <w:gridCol w:w="2693"/>
        <w:gridCol w:w="3402"/>
        <w:gridCol w:w="1701"/>
      </w:tblGrid>
      <w:tr w:rsidR="00DB087F" w:rsidRPr="005741EB" w:rsidTr="00DB087F">
        <w:trPr>
          <w:cantSplit/>
          <w:trHeight w:val="591"/>
          <w:tblHeader/>
        </w:trPr>
        <w:tc>
          <w:tcPr>
            <w:tcW w:w="959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pStyle w:val="a3"/>
              <w:spacing w:before="20" w:after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№</w:t>
            </w:r>
          </w:p>
          <w:p w:rsidR="00DB087F" w:rsidRPr="005741EB" w:rsidRDefault="00DB087F" w:rsidP="0004148A">
            <w:pPr>
              <w:pStyle w:val="a3"/>
              <w:spacing w:before="20" w:after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Урока, дата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pStyle w:val="a3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pStyle w:val="a3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402" w:type="dxa"/>
            <w:shd w:val="clear" w:color="auto" w:fill="FFFFFF"/>
          </w:tcPr>
          <w:p w:rsidR="00DB087F" w:rsidRPr="005741EB" w:rsidRDefault="00DB087F" w:rsidP="0004148A">
            <w:pPr>
              <w:pStyle w:val="a3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pStyle w:val="a3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Домашнее задание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ОПАСНЫЕ И ЧРЕЗВЫЧАЙНЫЕ СИТУАЦИИ</w:t>
            </w:r>
            <w:r w:rsidRPr="005741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ТЕХНОГЕННОГО ХАРАКТЕРА.</w:t>
            </w:r>
            <w:r w:rsidRPr="005741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БЕЗОПАСНОСТЬ И </w:t>
            </w:r>
            <w:r w:rsidRPr="005741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ЗАЩИТА ЧЕЛОВЕКА.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5E68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промышленных аварий и катастроф, потенциально опасных </w:t>
            </w:r>
            <w:proofErr w:type="gramStart"/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объектах</w:t>
            </w:r>
            <w:proofErr w:type="gramEnd"/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 знания и умения для обеспечения личной безопасности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32D77" w:rsidRPr="005741EB" w:rsidRDefault="00F32D77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 xml:space="preserve">Познакомиться и обсудить виды аварий и катастроф на потенциально опасных </w:t>
            </w:r>
            <w:r w:rsidR="00CC6B5D" w:rsidRPr="005741EB">
              <w:rPr>
                <w:rFonts w:ascii="Times New Roman" w:hAnsi="Times New Roman"/>
                <w:sz w:val="24"/>
                <w:szCs w:val="24"/>
              </w:rPr>
              <w:t>объектах</w:t>
            </w:r>
            <w:r w:rsidRPr="00574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Классифицировать виды аварий, катастроф и чрезвычайных ситуаций природного и техногенного характера.</w:t>
            </w:r>
          </w:p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trHeight w:val="615"/>
        </w:trPr>
        <w:tc>
          <w:tcPr>
            <w:tcW w:w="959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ОСНОВНЫЕ ВИДЫ И ПРИЧИНЫ ОПАСНЫХ СИТУАЦИЙ</w:t>
            </w:r>
            <w:r w:rsidRPr="005741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ТЕХНОГЕННОГО</w:t>
            </w:r>
            <w:proofErr w:type="gramEnd"/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ХАРАКЕРА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1.1. Понятия аварии, катастрофы, чрезвычайной ситуации техногенного характера. Их классификация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1.1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1.2. Краткая характеристика основных видов чрезвычайных ситуаций техногенного характера и их последствий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1.2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1.3. Основные причины и стадии развития техногенных происшествий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1.3</w:t>
            </w:r>
          </w:p>
        </w:tc>
      </w:tr>
      <w:tr w:rsidR="005E6811" w:rsidRPr="005741EB" w:rsidTr="00DB087F">
        <w:trPr>
          <w:trHeight w:val="71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ПОЖАРЫ И ВЗРЫВЫ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при пожарах и взрывах.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Познакомиться с видами пожаров, взрывов. Обсудить условия возникновения пожаров и взрывов, правила безопасного поведения при пожаре и взрыве.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2.1. Пожары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2.1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2.2. Взрывы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2.2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2.3. Условия и причины возникновения пожаров</w:t>
            </w:r>
            <w:r w:rsidRPr="00574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и взрывов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2.3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2.4. Возможные последствия пожаров и взрывов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2.4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2.5.  Меры пожарной безопасности. Правила безопасного поведения при пожарах и угрозе взрывов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2.5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2.6  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5D" w:rsidRPr="005741EB" w:rsidTr="00DB087F">
        <w:trPr>
          <w:trHeight w:val="147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АВАРИИ С ВЫБРОСОМ ОПАСНЫХ ХИМИЧЕСКИХ ВЕЩЕСТВ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C6B5D" w:rsidRPr="005741EB" w:rsidRDefault="00CC6B5D" w:rsidP="005E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 опасные объекты производства, </w:t>
            </w:r>
            <w:proofErr w:type="gramStart"/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аварийно-химически</w:t>
            </w:r>
            <w:proofErr w:type="gramEnd"/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опасные вещества. Уметь использовать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 знания и умения для обеспечения личной безопасности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5D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CC6B5D" w:rsidRPr="005741EB" w:rsidRDefault="00CC6B5D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C6B5D" w:rsidRPr="005741EB" w:rsidRDefault="00CC6B5D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3.1. Опасные химические вещества и объекты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6B5D" w:rsidRPr="005741EB" w:rsidRDefault="00CC6B5D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3.1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3.2. Характеристика АХОВ и их поражающих факторов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352" w:rsidRPr="005741EB" w:rsidRDefault="00235352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352" w:rsidRPr="005741EB" w:rsidRDefault="00235352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Познакомиться с видами аварий с выбросом опасных химических веществ. Причинами и последствиями АХОВ, правилами поведения и защитными мерами.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3.2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3.3.  Причины и последствия аварий</w:t>
            </w:r>
            <w:r w:rsidRPr="00574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на химически опасных объектах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62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 при авариях с выбросом опасных химических веществ.</w:t>
            </w:r>
          </w:p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предвидеть потенциальные опасности и правильно действовать в случае их наступления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3.3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3.4. Правила поведения и защитные меры</w:t>
            </w:r>
            <w:r w:rsidRPr="00574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при авариях на ХОО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3.4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3.5.  Первая помощь пострадавшим от АХОВ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3.5</w:t>
            </w:r>
          </w:p>
        </w:tc>
      </w:tr>
      <w:tr w:rsidR="005E6811" w:rsidRPr="005741EB" w:rsidTr="00DB087F">
        <w:trPr>
          <w:trHeight w:val="147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АВАРИИ С ВЫБРОСОМ РАДИОАКТИВНЫХ ВЕЩЕСТВ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при радиационных авариях.</w:t>
            </w:r>
          </w:p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811" w:rsidRPr="005741EB" w:rsidRDefault="005E6811" w:rsidP="000414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352" w:rsidRPr="005741EB" w:rsidRDefault="00235352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Познакомиться с видами аварий с выбросом радиоактивных веществ</w:t>
            </w:r>
            <w:r w:rsidR="00186CB0" w:rsidRPr="005741EB">
              <w:rPr>
                <w:rFonts w:ascii="Times New Roman" w:hAnsi="Times New Roman"/>
                <w:sz w:val="24"/>
                <w:szCs w:val="24"/>
              </w:rPr>
              <w:t>, радиоактивностью и видами радиационно-опасных объектов.</w:t>
            </w:r>
          </w:p>
          <w:p w:rsidR="00186CB0" w:rsidRPr="005741EB" w:rsidRDefault="00186CB0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 xml:space="preserve">Различать естественную радиоактивность и радиоактивность при авариях и </w:t>
            </w: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радиоактивном загрязнении местности.</w:t>
            </w:r>
          </w:p>
          <w:p w:rsidR="00186CB0" w:rsidRPr="005741EB" w:rsidRDefault="00186CB0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352" w:rsidRPr="005741EB" w:rsidRDefault="00235352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4.1. Радиоактивность и радиационно-опасные объекты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4.1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4.2. Ионизирующее излучение: природа, единицы измерения, биологические эффекты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4.2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4.3. Естественная радиоактивность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4.3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4.4. 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4.4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4.5. 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4.5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4.6 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trHeight w:val="147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ГИДРОДИНАМИЧЕСКИЕ АВАРИИ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при угрозе и в ходе наводнения при гидродинамической аварии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5E6811" w:rsidRPr="005741EB" w:rsidRDefault="00186CB0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Познакомиться с видами гидродинамических аварий, их причинами и последствиями.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5.1. Гидродинамические аварии и гидротехнические сооружения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5.1</w:t>
            </w:r>
          </w:p>
        </w:tc>
      </w:tr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r w:rsidRPr="005741EB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5.2. Причины и виды гидродинамических аварий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5.2</w:t>
            </w:r>
          </w:p>
        </w:tc>
      </w:tr>
      <w:bookmarkEnd w:id="0"/>
      <w:tr w:rsidR="005E6811" w:rsidRPr="005741EB" w:rsidTr="00DB087F">
        <w:trPr>
          <w:trHeight w:val="147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5.3.  Последствия гидродинамических аварий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5.3</w:t>
            </w:r>
          </w:p>
        </w:tc>
      </w:tr>
      <w:tr w:rsidR="00DB087F" w:rsidRPr="005741EB" w:rsidTr="00DB087F">
        <w:trPr>
          <w:trHeight w:val="1148"/>
        </w:trPr>
        <w:tc>
          <w:tcPr>
            <w:tcW w:w="959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5.4. Меры по защите населения от последствий гидро</w:t>
            </w: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динамических аварий. Правила поведения при угрозе</w:t>
            </w:r>
            <w:r w:rsidRPr="00574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и во время гидродинамических аварий.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DB087F" w:rsidRPr="005741EB" w:rsidRDefault="00DB087F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B087F" w:rsidRPr="005741EB" w:rsidRDefault="00186CB0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Совместно обсудить меры по  защите населения от последствий гидродинамических аварий, правилами поведения при угрозе и во время гидродинамических аварий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087F" w:rsidRPr="005741EB" w:rsidRDefault="00DB087F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5.4</w:t>
            </w:r>
          </w:p>
        </w:tc>
      </w:tr>
      <w:tr w:rsidR="005E6811" w:rsidRPr="005741EB" w:rsidTr="00DB087F">
        <w:trPr>
          <w:trHeight w:val="505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безопасного поведения в случае нарушения экологического равновесия. 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полученные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знания  в повседневной жизни</w:t>
            </w:r>
            <w:r w:rsidRPr="005741E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5E6811" w:rsidRPr="005741EB" w:rsidRDefault="0030107C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Познакомиться с определением экологии и экологической безопасности.</w:t>
            </w:r>
          </w:p>
          <w:p w:rsidR="0030107C" w:rsidRPr="005741EB" w:rsidRDefault="0030107C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Воздействием человеческой цивилизации на биосферу.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trHeight w:val="521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6.1. Экология и экологическая безопасность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6.1</w:t>
            </w:r>
          </w:p>
        </w:tc>
      </w:tr>
      <w:tr w:rsidR="005E6811" w:rsidRPr="005741EB" w:rsidTr="00DB087F">
        <w:trPr>
          <w:trHeight w:val="505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6.2. Биосфера и человек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6.2</w:t>
            </w:r>
          </w:p>
        </w:tc>
      </w:tr>
      <w:tr w:rsidR="005E6811" w:rsidRPr="005741EB" w:rsidTr="00DB087F">
        <w:trPr>
          <w:trHeight w:val="521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6.3. Загрязнение атмосферы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04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безопасного поведения в случае нарушения экологического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равновесия. </w:t>
            </w:r>
            <w:r w:rsidRPr="005741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полученные 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>знания  в повседневной жизни</w:t>
            </w:r>
            <w:r w:rsidRPr="005741EB">
              <w:rPr>
                <w:sz w:val="24"/>
                <w:szCs w:val="24"/>
              </w:rPr>
              <w:t>.</w:t>
            </w:r>
            <w:r w:rsidRPr="0057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7C" w:rsidRPr="005741EB" w:rsidRDefault="0030107C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07C" w:rsidRPr="005741EB" w:rsidRDefault="0030107C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 xml:space="preserve">Характеризовать понятие о </w:t>
            </w:r>
            <w:r w:rsidRPr="00574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 допустимых концентрациях загрязняющих веществ.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lastRenderedPageBreak/>
              <w:t>§ 6.3</w:t>
            </w:r>
          </w:p>
        </w:tc>
      </w:tr>
      <w:tr w:rsidR="005E6811" w:rsidRPr="005741EB" w:rsidTr="00DB087F">
        <w:trPr>
          <w:cantSplit/>
          <w:trHeight w:val="304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6.4. Загрязнение почв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6.4</w:t>
            </w:r>
          </w:p>
        </w:tc>
      </w:tr>
      <w:tr w:rsidR="005E6811" w:rsidRPr="005741EB" w:rsidTr="00DB087F">
        <w:trPr>
          <w:cantSplit/>
          <w:trHeight w:val="304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6.5. Загрязнение природных вод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6.5</w:t>
            </w:r>
          </w:p>
        </w:tc>
      </w:tr>
      <w:tr w:rsidR="005E6811" w:rsidRPr="005741EB" w:rsidTr="00DB087F">
        <w:trPr>
          <w:cantSplit/>
          <w:trHeight w:val="304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6.6. 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6.6</w:t>
            </w:r>
          </w:p>
        </w:tc>
      </w:tr>
      <w:tr w:rsidR="005E6811" w:rsidRPr="005741EB" w:rsidTr="00DB087F">
        <w:trPr>
          <w:cantSplit/>
          <w:trHeight w:val="304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5741EB" w:rsidTr="00DB087F">
        <w:trPr>
          <w:cantSplit/>
          <w:trHeight w:val="304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b/>
                <w:bCs/>
                <w:i/>
                <w:color w:val="000000"/>
                <w:sz w:val="24"/>
                <w:szCs w:val="24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1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Опасные ситуации, возникающие в повседневной жизни и правила безопасного поведения.</w:t>
            </w:r>
            <w:r w:rsidRPr="005741EB">
              <w:rPr>
                <w:i/>
                <w:iCs/>
                <w:sz w:val="24"/>
                <w:szCs w:val="24"/>
              </w:rPr>
              <w:t xml:space="preserve"> </w:t>
            </w:r>
          </w:p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i/>
                <w:iCs/>
                <w:sz w:val="24"/>
                <w:szCs w:val="24"/>
              </w:rPr>
              <w:t xml:space="preserve">Использовать полученные </w:t>
            </w:r>
            <w:r w:rsidRPr="005741EB">
              <w:rPr>
                <w:sz w:val="24"/>
                <w:szCs w:val="24"/>
              </w:rPr>
              <w:t>знания  в повседневной жизни.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30107C" w:rsidRPr="005741EB" w:rsidRDefault="0030107C" w:rsidP="000414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Познакомиться с видами опасных ситуаций, возникающих в повседневной жизни, и правилами безопасного поведения.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E6811" w:rsidRPr="005741EB" w:rsidTr="00DB087F">
        <w:trPr>
          <w:cantSplit/>
          <w:trHeight w:val="304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741EB">
              <w:rPr>
                <w:b/>
                <w:bCs/>
                <w:i/>
                <w:color w:val="000000"/>
                <w:sz w:val="24"/>
                <w:szCs w:val="24"/>
              </w:rPr>
              <w:t>БЕЗОПАСНОЕ ПОВЕДЕНИЕ НА УЛИЦАХ И ДОРОГАХ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741EB"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ind w:left="0" w:firstLine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E6811" w:rsidRPr="005741EB" w:rsidTr="00DB087F">
        <w:trPr>
          <w:cantSplit/>
          <w:trHeight w:val="304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7.1. Правила для велосипедистов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7.1</w:t>
            </w:r>
          </w:p>
        </w:tc>
      </w:tr>
      <w:tr w:rsidR="005E6811" w:rsidRPr="005741EB" w:rsidTr="00DB087F">
        <w:trPr>
          <w:cantSplit/>
          <w:trHeight w:val="304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7.2. Правила для </w:t>
            </w:r>
            <w:proofErr w:type="spellStart"/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роллинга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§ 7.2</w:t>
            </w:r>
          </w:p>
        </w:tc>
      </w:tr>
      <w:tr w:rsidR="005E6811" w:rsidRPr="005741EB" w:rsidTr="00DB087F">
        <w:trPr>
          <w:cantSplit/>
          <w:trHeight w:val="304"/>
        </w:trPr>
        <w:tc>
          <w:tcPr>
            <w:tcW w:w="959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pStyle w:val="a3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5741EB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6811" w:rsidRPr="005741EB" w:rsidRDefault="005E6811" w:rsidP="00041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2EB" w:rsidRPr="005741EB" w:rsidRDefault="008322EB">
      <w:pPr>
        <w:rPr>
          <w:sz w:val="24"/>
          <w:szCs w:val="24"/>
        </w:rPr>
      </w:pPr>
    </w:p>
    <w:p w:rsidR="008322EB" w:rsidRPr="005741EB" w:rsidRDefault="008322EB">
      <w:pPr>
        <w:rPr>
          <w:sz w:val="24"/>
          <w:szCs w:val="24"/>
        </w:rPr>
      </w:pPr>
    </w:p>
    <w:sectPr w:rsidR="008322EB" w:rsidRPr="005741EB" w:rsidSect="00DB08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8D3"/>
    <w:multiLevelType w:val="hybridMultilevel"/>
    <w:tmpl w:val="66289F40"/>
    <w:lvl w:ilvl="0" w:tplc="76EE041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2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3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B"/>
    <w:rsid w:val="00186CB0"/>
    <w:rsid w:val="00235352"/>
    <w:rsid w:val="0030107C"/>
    <w:rsid w:val="00383BEA"/>
    <w:rsid w:val="003A2E2E"/>
    <w:rsid w:val="003F4BD1"/>
    <w:rsid w:val="00413948"/>
    <w:rsid w:val="005741EB"/>
    <w:rsid w:val="005E6811"/>
    <w:rsid w:val="00616474"/>
    <w:rsid w:val="006275E4"/>
    <w:rsid w:val="007D6319"/>
    <w:rsid w:val="008322EB"/>
    <w:rsid w:val="00913F71"/>
    <w:rsid w:val="00A10242"/>
    <w:rsid w:val="00CA240F"/>
    <w:rsid w:val="00CC6B5D"/>
    <w:rsid w:val="00DB087F"/>
    <w:rsid w:val="00F32D77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2EB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83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2EB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83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Valera</dc:creator>
  <cp:lastModifiedBy>ADMIN</cp:lastModifiedBy>
  <cp:revision>5</cp:revision>
  <dcterms:created xsi:type="dcterms:W3CDTF">2013-08-30T11:07:00Z</dcterms:created>
  <dcterms:modified xsi:type="dcterms:W3CDTF">2013-09-02T08:08:00Z</dcterms:modified>
</cp:coreProperties>
</file>