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DE" w:rsidRPr="00E9454F" w:rsidRDefault="007364D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ВСЕРОССИЙСКАЯ ПРОВЕРОЧНАЯ РАБОТА  по предмету</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«Окружающий мир» ПОЗВОЛЯЕТ  оценить уровень общеобразовательной подготовки обучающихся 4 класса в соответствии с требованиями ФГОС</w:t>
      </w:r>
      <w:r w:rsidR="00C454FF">
        <w:rPr>
          <w:rFonts w:ascii="Times New Roman" w:hAnsi="Times New Roman" w:cs="Times New Roman"/>
          <w:sz w:val="28"/>
          <w:szCs w:val="28"/>
        </w:rPr>
        <w:t xml:space="preserve"> Н</w:t>
      </w:r>
      <w:r w:rsidR="005A0B24">
        <w:rPr>
          <w:rFonts w:ascii="Times New Roman" w:hAnsi="Times New Roman" w:cs="Times New Roman"/>
          <w:sz w:val="28"/>
          <w:szCs w:val="28"/>
        </w:rPr>
        <w:t xml:space="preserve">ачального </w:t>
      </w:r>
      <w:r w:rsidR="00C454FF">
        <w:rPr>
          <w:rFonts w:ascii="Times New Roman" w:hAnsi="Times New Roman" w:cs="Times New Roman"/>
          <w:sz w:val="28"/>
          <w:szCs w:val="28"/>
        </w:rPr>
        <w:t>О</w:t>
      </w:r>
      <w:r w:rsidR="005A0B24">
        <w:rPr>
          <w:rFonts w:ascii="Times New Roman" w:hAnsi="Times New Roman" w:cs="Times New Roman"/>
          <w:sz w:val="28"/>
          <w:szCs w:val="28"/>
        </w:rPr>
        <w:t xml:space="preserve">бщего </w:t>
      </w:r>
      <w:r w:rsidR="00C454FF">
        <w:rPr>
          <w:rFonts w:ascii="Times New Roman" w:hAnsi="Times New Roman" w:cs="Times New Roman"/>
          <w:sz w:val="28"/>
          <w:szCs w:val="28"/>
        </w:rPr>
        <w:t>О</w:t>
      </w:r>
      <w:r w:rsidR="005A0B24">
        <w:rPr>
          <w:rFonts w:ascii="Times New Roman" w:hAnsi="Times New Roman" w:cs="Times New Roman"/>
          <w:sz w:val="28"/>
          <w:szCs w:val="28"/>
        </w:rPr>
        <w:t xml:space="preserve">бразования </w:t>
      </w:r>
      <w:r w:rsidRPr="00E9454F">
        <w:rPr>
          <w:rFonts w:ascii="Times New Roman" w:hAnsi="Times New Roman" w:cs="Times New Roman"/>
          <w:sz w:val="28"/>
          <w:szCs w:val="28"/>
        </w:rPr>
        <w:t>. Таким образом, ВПР предназначена  для диагностики достижения предметных</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и метапредметных результатов, а также сформированности универсальных</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учебных действий.</w:t>
      </w:r>
    </w:p>
    <w:p w:rsidR="00312C8E" w:rsidRDefault="007364D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ПРОБНЫЙ ВАРИАНТ ЭТОЙ РАБОТЫ, размещенный на сайте </w:t>
      </w:r>
      <w:r w:rsidR="00E779A6" w:rsidRPr="00E9454F">
        <w:rPr>
          <w:rFonts w:ascii="Times New Roman" w:hAnsi="Times New Roman" w:cs="Times New Roman"/>
          <w:sz w:val="28"/>
          <w:szCs w:val="28"/>
        </w:rPr>
        <w:t>Е</w:t>
      </w:r>
      <w:r w:rsidRPr="00E9454F">
        <w:rPr>
          <w:rFonts w:ascii="Times New Roman" w:hAnsi="Times New Roman" w:cs="Times New Roman"/>
          <w:sz w:val="28"/>
          <w:szCs w:val="28"/>
        </w:rPr>
        <w:t xml:space="preserve">дунико учащиеся </w:t>
      </w:r>
      <w:r w:rsidR="00E25F28">
        <w:rPr>
          <w:rFonts w:ascii="Times New Roman" w:hAnsi="Times New Roman" w:cs="Times New Roman"/>
          <w:sz w:val="28"/>
          <w:szCs w:val="28"/>
        </w:rPr>
        <w:t xml:space="preserve">лицея </w:t>
      </w:r>
      <w:r w:rsidRPr="00E9454F">
        <w:rPr>
          <w:rFonts w:ascii="Times New Roman" w:hAnsi="Times New Roman" w:cs="Times New Roman"/>
          <w:sz w:val="28"/>
          <w:szCs w:val="28"/>
        </w:rPr>
        <w:t xml:space="preserve"> 4 классов написали в октябре 2015 года</w:t>
      </w:r>
      <w:r w:rsidR="00312C8E" w:rsidRPr="00E9454F">
        <w:rPr>
          <w:rFonts w:ascii="Times New Roman" w:hAnsi="Times New Roman" w:cs="Times New Roman"/>
          <w:sz w:val="28"/>
          <w:szCs w:val="28"/>
        </w:rPr>
        <w:t xml:space="preserve"> без предварительной подготовки для выявления </w:t>
      </w:r>
      <w:r w:rsidR="00312C8E" w:rsidRPr="00E9454F">
        <w:rPr>
          <w:rFonts w:ascii="Times New Roman" w:hAnsi="Times New Roman" w:cs="Times New Roman"/>
          <w:sz w:val="28"/>
          <w:szCs w:val="28"/>
          <w:u w:val="single"/>
        </w:rPr>
        <w:t>пробелов и недочетов в знаниях по предмету «Окружающий мир»</w:t>
      </w:r>
      <w:r w:rsidR="00312C8E" w:rsidRPr="00E9454F">
        <w:rPr>
          <w:rFonts w:ascii="Times New Roman" w:hAnsi="Times New Roman" w:cs="Times New Roman"/>
          <w:sz w:val="28"/>
          <w:szCs w:val="28"/>
        </w:rPr>
        <w:t xml:space="preserve"> </w:t>
      </w:r>
      <w:r w:rsidRPr="00E9454F">
        <w:rPr>
          <w:rFonts w:ascii="Times New Roman" w:hAnsi="Times New Roman" w:cs="Times New Roman"/>
          <w:sz w:val="28"/>
          <w:szCs w:val="28"/>
        </w:rPr>
        <w:t xml:space="preserve">. </w:t>
      </w:r>
    </w:p>
    <w:p w:rsidR="004B2C56" w:rsidRDefault="004B2C56" w:rsidP="00CE1FD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написания работы каждым учителем был проведен глубокий анализ, который позволил спланировать работу по корректировке заний учащихся. Если вы псомотрите на мониторинг, то сразу становится понятным по каким заданиям обучающиеся набрали максимальное количество баллов (они обозначены зеленым цветом), а какие задания вызвали наибольшее затруднение.</w:t>
      </w:r>
    </w:p>
    <w:p w:rsidR="004B2C56" w:rsidRPr="00E9454F" w:rsidRDefault="004B2C56" w:rsidP="00CE1FDA">
      <w:pPr>
        <w:autoSpaceDE w:val="0"/>
        <w:autoSpaceDN w:val="0"/>
        <w:adjustRightInd w:val="0"/>
        <w:spacing w:after="0"/>
        <w:ind w:firstLine="708"/>
        <w:jc w:val="both"/>
        <w:rPr>
          <w:rFonts w:ascii="Times New Roman" w:hAnsi="Times New Roman" w:cs="Times New Roman"/>
          <w:sz w:val="28"/>
          <w:szCs w:val="28"/>
        </w:rPr>
      </w:pPr>
    </w:p>
    <w:p w:rsidR="007364DE" w:rsidRPr="00E9454F" w:rsidRDefault="007364DE"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Диагностическая работа состоит из двух частей, которые различаются по содержанию, форме и количеству заданий.</w:t>
      </w:r>
    </w:p>
    <w:p w:rsidR="007364DE" w:rsidRPr="00E9454F" w:rsidRDefault="007364DE" w:rsidP="00CE1FDA">
      <w:pPr>
        <w:autoSpaceDE w:val="0"/>
        <w:autoSpaceDN w:val="0"/>
        <w:adjustRightInd w:val="0"/>
        <w:spacing w:after="0"/>
        <w:jc w:val="both"/>
        <w:rPr>
          <w:rFonts w:ascii="Times New Roman" w:hAnsi="Times New Roman" w:cs="Times New Roman"/>
          <w:sz w:val="28"/>
          <w:szCs w:val="28"/>
        </w:rPr>
      </w:pPr>
    </w:p>
    <w:p w:rsidR="007364DE" w:rsidRPr="00E9454F" w:rsidRDefault="007364DE"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 xml:space="preserve">Задания </w:t>
      </w:r>
      <w:r w:rsidR="00E779A6" w:rsidRPr="00E9454F">
        <w:rPr>
          <w:rFonts w:ascii="Times New Roman" w:hAnsi="Times New Roman" w:cs="Times New Roman"/>
          <w:sz w:val="28"/>
          <w:szCs w:val="28"/>
        </w:rPr>
        <w:t xml:space="preserve">1 </w:t>
      </w:r>
      <w:r w:rsidRPr="00E9454F">
        <w:rPr>
          <w:rFonts w:ascii="Times New Roman" w:hAnsi="Times New Roman" w:cs="Times New Roman"/>
          <w:sz w:val="28"/>
          <w:szCs w:val="28"/>
        </w:rPr>
        <w:t>части  работы относятся к сфере социально-гуманитарного</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знания. Они направлены на выявление уровня освоения начальных сведений о сущности и особенностях объектов, процессов и явлений действительности.</w:t>
      </w:r>
    </w:p>
    <w:p w:rsidR="007364DE" w:rsidRPr="00E9454F" w:rsidRDefault="007364DE" w:rsidP="00CE1FDA">
      <w:pPr>
        <w:autoSpaceDE w:val="0"/>
        <w:autoSpaceDN w:val="0"/>
        <w:adjustRightInd w:val="0"/>
        <w:spacing w:after="0"/>
        <w:jc w:val="both"/>
        <w:rPr>
          <w:rFonts w:ascii="Times New Roman" w:hAnsi="Times New Roman" w:cs="Times New Roman"/>
          <w:sz w:val="28"/>
          <w:szCs w:val="28"/>
        </w:rPr>
      </w:pPr>
    </w:p>
    <w:p w:rsidR="00E97553" w:rsidRPr="00E9454F" w:rsidRDefault="007364D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Лучше всего </w:t>
      </w:r>
      <w:r w:rsidR="00E779A6" w:rsidRPr="00E9454F">
        <w:rPr>
          <w:rFonts w:ascii="Times New Roman" w:hAnsi="Times New Roman" w:cs="Times New Roman"/>
          <w:sz w:val="28"/>
          <w:szCs w:val="28"/>
        </w:rPr>
        <w:t xml:space="preserve">учащиеся лицея </w:t>
      </w:r>
      <w:r w:rsidRPr="00E9454F">
        <w:rPr>
          <w:rFonts w:ascii="Times New Roman" w:hAnsi="Times New Roman" w:cs="Times New Roman"/>
          <w:sz w:val="28"/>
          <w:szCs w:val="28"/>
        </w:rPr>
        <w:t xml:space="preserve"> выполнили задания, требовавшие:</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 xml:space="preserve">распознавания предмета и указания его назначения </w:t>
      </w:r>
      <w:r w:rsidR="00E97553" w:rsidRPr="00E9454F">
        <w:rPr>
          <w:rFonts w:ascii="Times New Roman" w:hAnsi="Times New Roman" w:cs="Times New Roman"/>
          <w:sz w:val="28"/>
          <w:szCs w:val="28"/>
        </w:rPr>
        <w:t>. С данным заданием справились более 83%: все они смогли назвать изображенный предмет и пояснить его назначение.</w:t>
      </w:r>
    </w:p>
    <w:p w:rsidR="00E97553" w:rsidRPr="00E9454F" w:rsidRDefault="00E97553"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Задание </w:t>
      </w:r>
      <w:r w:rsidR="00E779A6" w:rsidRPr="00E9454F">
        <w:rPr>
          <w:rFonts w:ascii="Times New Roman" w:hAnsi="Times New Roman" w:cs="Times New Roman"/>
          <w:sz w:val="28"/>
          <w:szCs w:val="28"/>
        </w:rPr>
        <w:t>ДВА</w:t>
      </w:r>
      <w:r w:rsidRPr="00E9454F">
        <w:rPr>
          <w:rFonts w:ascii="Times New Roman" w:hAnsi="Times New Roman" w:cs="Times New Roman"/>
          <w:sz w:val="28"/>
          <w:szCs w:val="28"/>
        </w:rPr>
        <w:t xml:space="preserve"> имело более сложную структуру: требовалось определить профессию,представитель которой изображен на фотографии; дать пояснения о том, какую работу выполняют люди этой профессии; назвать наиболее важные для представителей этой профессии качества и пояснить свой выбор качеств.</w:t>
      </w:r>
    </w:p>
    <w:p w:rsidR="00E97553" w:rsidRPr="00E9454F" w:rsidRDefault="00E97553"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25 % учащихся набрали максимальное количество баллов, дав ответ сооответс</w:t>
      </w:r>
      <w:r w:rsidR="00E779A6" w:rsidRPr="00E9454F">
        <w:rPr>
          <w:rFonts w:ascii="Times New Roman" w:hAnsi="Times New Roman" w:cs="Times New Roman"/>
          <w:sz w:val="28"/>
          <w:szCs w:val="28"/>
        </w:rPr>
        <w:t xml:space="preserve">т </w:t>
      </w:r>
      <w:r w:rsidRPr="00E9454F">
        <w:rPr>
          <w:rFonts w:ascii="Times New Roman" w:hAnsi="Times New Roman" w:cs="Times New Roman"/>
          <w:sz w:val="28"/>
          <w:szCs w:val="28"/>
        </w:rPr>
        <w:t>вующий всем критериям</w:t>
      </w:r>
      <w:r w:rsidR="00E779A6" w:rsidRPr="00E9454F">
        <w:rPr>
          <w:rFonts w:ascii="Times New Roman" w:hAnsi="Times New Roman" w:cs="Times New Roman"/>
          <w:sz w:val="28"/>
          <w:szCs w:val="28"/>
        </w:rPr>
        <w:t xml:space="preserve"> оценивания</w:t>
      </w:r>
    </w:p>
    <w:p w:rsidR="00E97553" w:rsidRPr="00E9454F" w:rsidRDefault="00E97553"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29 % </w:t>
      </w:r>
      <w:r w:rsidR="001E2FF9" w:rsidRPr="00E9454F">
        <w:rPr>
          <w:rFonts w:ascii="Times New Roman" w:hAnsi="Times New Roman" w:cs="Times New Roman"/>
          <w:sz w:val="28"/>
          <w:szCs w:val="28"/>
        </w:rPr>
        <w:t>дали неполный ответ не указав достаточное количество качеств характера</w:t>
      </w:r>
    </w:p>
    <w:p w:rsidR="001E2FF9" w:rsidRPr="00E9454F" w:rsidRDefault="001E2FF9"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46% учащихся не смогли обосновать выбор качеств характера людей данной профессии.</w:t>
      </w:r>
    </w:p>
    <w:p w:rsidR="001E2FF9" w:rsidRPr="00E9454F" w:rsidRDefault="001E2FF9"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Проанализировав результаты, учителями лицея были разработаны упражнения, направленные на умение осознанно строить речевое высказывание и инструкции для детей, котор</w:t>
      </w:r>
      <w:r w:rsidR="00E779A6" w:rsidRPr="00E9454F">
        <w:rPr>
          <w:rFonts w:ascii="Times New Roman" w:hAnsi="Times New Roman" w:cs="Times New Roman"/>
          <w:sz w:val="28"/>
          <w:szCs w:val="28"/>
        </w:rPr>
        <w:t>ые</w:t>
      </w:r>
      <w:r w:rsidRPr="00E9454F">
        <w:rPr>
          <w:rFonts w:ascii="Times New Roman" w:hAnsi="Times New Roman" w:cs="Times New Roman"/>
          <w:sz w:val="28"/>
          <w:szCs w:val="28"/>
        </w:rPr>
        <w:t xml:space="preserve"> позволяет сконцентрировать внимание учащихся на том, что ОТВЕТ</w:t>
      </w:r>
      <w:r w:rsidR="00C454FF">
        <w:rPr>
          <w:rFonts w:ascii="Times New Roman" w:hAnsi="Times New Roman" w:cs="Times New Roman"/>
          <w:sz w:val="28"/>
          <w:szCs w:val="28"/>
        </w:rPr>
        <w:t xml:space="preserve">Ы В ВЫСКАЗЫВАНИИ ДОЛЖНЫ ПОЛНОСТЬЮ ОТРАЖАТЬ </w:t>
      </w:r>
      <w:r w:rsidR="00312C8E" w:rsidRPr="00E9454F">
        <w:rPr>
          <w:rFonts w:ascii="Times New Roman" w:hAnsi="Times New Roman" w:cs="Times New Roman"/>
          <w:sz w:val="28"/>
          <w:szCs w:val="28"/>
        </w:rPr>
        <w:t>СОДЕРЖАНИ</w:t>
      </w:r>
      <w:r w:rsidR="00C454FF">
        <w:rPr>
          <w:rFonts w:ascii="Times New Roman" w:hAnsi="Times New Roman" w:cs="Times New Roman"/>
          <w:sz w:val="28"/>
          <w:szCs w:val="28"/>
        </w:rPr>
        <w:t>Е</w:t>
      </w:r>
      <w:r w:rsidR="00312C8E" w:rsidRPr="00E9454F">
        <w:rPr>
          <w:rFonts w:ascii="Times New Roman" w:hAnsi="Times New Roman" w:cs="Times New Roman"/>
          <w:sz w:val="28"/>
          <w:szCs w:val="28"/>
        </w:rPr>
        <w:t xml:space="preserve"> ВОПРОСОВ.</w:t>
      </w:r>
    </w:p>
    <w:p w:rsidR="001E2FF9" w:rsidRPr="00E9454F" w:rsidRDefault="00312C8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НАПРИМЕР:</w:t>
      </w:r>
    </w:p>
    <w:p w:rsidR="00312C8E" w:rsidRPr="00E9454F" w:rsidRDefault="00312C8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Задание </w:t>
      </w:r>
      <w:r w:rsidR="00E779A6" w:rsidRPr="00E9454F">
        <w:rPr>
          <w:rFonts w:ascii="Times New Roman" w:hAnsi="Times New Roman" w:cs="Times New Roman"/>
          <w:sz w:val="28"/>
          <w:szCs w:val="28"/>
        </w:rPr>
        <w:t>ТРИ</w:t>
      </w:r>
      <w:r w:rsidRPr="00E9454F">
        <w:rPr>
          <w:rFonts w:ascii="Times New Roman" w:hAnsi="Times New Roman" w:cs="Times New Roman"/>
          <w:sz w:val="28"/>
          <w:szCs w:val="28"/>
        </w:rPr>
        <w:t xml:space="preserve"> представляло собой небольшое сочинение (объемом 7–8 предложений).</w:t>
      </w:r>
    </w:p>
    <w:p w:rsidR="00E97553" w:rsidRPr="00E9454F" w:rsidRDefault="00312C8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lastRenderedPageBreak/>
        <w:t xml:space="preserve">Оно имело альтернативный характер: на выбор </w:t>
      </w:r>
      <w:r w:rsidR="00E779A6" w:rsidRPr="00E9454F">
        <w:rPr>
          <w:rFonts w:ascii="Times New Roman" w:hAnsi="Times New Roman" w:cs="Times New Roman"/>
          <w:sz w:val="28"/>
          <w:szCs w:val="28"/>
        </w:rPr>
        <w:t>учащимся</w:t>
      </w:r>
      <w:r w:rsidRPr="00E9454F">
        <w:rPr>
          <w:rFonts w:ascii="Times New Roman" w:hAnsi="Times New Roman" w:cs="Times New Roman"/>
          <w:sz w:val="28"/>
          <w:szCs w:val="28"/>
        </w:rPr>
        <w:t xml:space="preserve"> предлагалось две темы.Абсолютное большинство </w:t>
      </w:r>
      <w:r w:rsidR="00E779A6" w:rsidRPr="00E9454F">
        <w:rPr>
          <w:rFonts w:ascii="Times New Roman" w:hAnsi="Times New Roman" w:cs="Times New Roman"/>
          <w:sz w:val="28"/>
          <w:szCs w:val="28"/>
        </w:rPr>
        <w:t>учеников</w:t>
      </w:r>
      <w:r w:rsidRPr="00E9454F">
        <w:rPr>
          <w:rFonts w:ascii="Times New Roman" w:hAnsi="Times New Roman" w:cs="Times New Roman"/>
          <w:sz w:val="28"/>
          <w:szCs w:val="28"/>
        </w:rPr>
        <w:t xml:space="preserve"> выбирали темы первой группы, причем одним из наиболее популярных среди всех вариантов стал рассказ о своем ДРУГЕ.</w:t>
      </w:r>
    </w:p>
    <w:p w:rsidR="00312C8E" w:rsidRPr="00E9454F" w:rsidRDefault="00312C8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Ответы уч</w:t>
      </w:r>
      <w:r w:rsidR="00E779A6" w:rsidRPr="00E9454F">
        <w:rPr>
          <w:rFonts w:ascii="Times New Roman" w:hAnsi="Times New Roman" w:cs="Times New Roman"/>
          <w:sz w:val="28"/>
          <w:szCs w:val="28"/>
        </w:rPr>
        <w:t>еников</w:t>
      </w:r>
      <w:r w:rsidRPr="00E9454F">
        <w:rPr>
          <w:rFonts w:ascii="Times New Roman" w:hAnsi="Times New Roman" w:cs="Times New Roman"/>
          <w:sz w:val="28"/>
          <w:szCs w:val="28"/>
        </w:rPr>
        <w:t xml:space="preserve"> на задание 3 проверялись с точки зрения как содержания</w:t>
      </w:r>
    </w:p>
    <w:p w:rsidR="00E779A6" w:rsidRPr="00E9454F" w:rsidRDefault="00312C8E"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(критерий 1), так и языкового оформления (критерий 2). </w:t>
      </w:r>
    </w:p>
    <w:p w:rsidR="00E779A6" w:rsidRPr="00E9454F" w:rsidRDefault="00E779A6" w:rsidP="00CE1FDA">
      <w:pPr>
        <w:autoSpaceDE w:val="0"/>
        <w:autoSpaceDN w:val="0"/>
        <w:adjustRightInd w:val="0"/>
        <w:spacing w:after="0"/>
        <w:ind w:firstLine="708"/>
        <w:jc w:val="both"/>
        <w:rPr>
          <w:rFonts w:ascii="Times New Roman" w:hAnsi="Times New Roman" w:cs="Times New Roman"/>
          <w:sz w:val="28"/>
          <w:szCs w:val="28"/>
        </w:rPr>
      </w:pPr>
    </w:p>
    <w:p w:rsidR="009E001C" w:rsidRPr="00E9454F" w:rsidRDefault="009E001C" w:rsidP="00CE1FDA">
      <w:pPr>
        <w:autoSpaceDE w:val="0"/>
        <w:autoSpaceDN w:val="0"/>
        <w:adjustRightInd w:val="0"/>
        <w:spacing w:after="0"/>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Около </w:t>
      </w:r>
      <w:r w:rsidR="0025669F">
        <w:rPr>
          <w:rFonts w:ascii="Times New Roman" w:hAnsi="Times New Roman" w:cs="Times New Roman"/>
          <w:sz w:val="28"/>
          <w:szCs w:val="28"/>
        </w:rPr>
        <w:t>46</w:t>
      </w:r>
      <w:r w:rsidRPr="00E9454F">
        <w:rPr>
          <w:rFonts w:ascii="Times New Roman" w:hAnsi="Times New Roman" w:cs="Times New Roman"/>
          <w:sz w:val="28"/>
          <w:szCs w:val="28"/>
        </w:rPr>
        <w:t xml:space="preserve">% </w:t>
      </w:r>
      <w:r w:rsidR="00E779A6" w:rsidRPr="00E9454F">
        <w:rPr>
          <w:rFonts w:ascii="Times New Roman" w:hAnsi="Times New Roman" w:cs="Times New Roman"/>
          <w:sz w:val="28"/>
          <w:szCs w:val="28"/>
        </w:rPr>
        <w:t>учащихся</w:t>
      </w:r>
      <w:r w:rsidRPr="00E9454F">
        <w:rPr>
          <w:rFonts w:ascii="Times New Roman" w:hAnsi="Times New Roman" w:cs="Times New Roman"/>
          <w:sz w:val="28"/>
          <w:szCs w:val="28"/>
        </w:rPr>
        <w:t xml:space="preserve"> смогли выразить свою основную мысль.</w:t>
      </w:r>
      <w:r w:rsidR="0025669F">
        <w:rPr>
          <w:rFonts w:ascii="Times New Roman" w:hAnsi="Times New Roman" w:cs="Times New Roman"/>
          <w:sz w:val="28"/>
          <w:szCs w:val="28"/>
        </w:rPr>
        <w:t>Е</w:t>
      </w:r>
      <w:r w:rsidRPr="00E9454F">
        <w:rPr>
          <w:rFonts w:ascii="Times New Roman" w:hAnsi="Times New Roman" w:cs="Times New Roman"/>
          <w:sz w:val="28"/>
          <w:szCs w:val="28"/>
        </w:rPr>
        <w:t xml:space="preserve">ще в 47% работ в </w:t>
      </w:r>
      <w:r w:rsidR="0025669F">
        <w:rPr>
          <w:rFonts w:ascii="Times New Roman" w:hAnsi="Times New Roman" w:cs="Times New Roman"/>
          <w:sz w:val="28"/>
          <w:szCs w:val="28"/>
        </w:rPr>
        <w:t>основном</w:t>
      </w:r>
      <w:r w:rsidRPr="00E9454F">
        <w:rPr>
          <w:rFonts w:ascii="Times New Roman" w:hAnsi="Times New Roman" w:cs="Times New Roman"/>
          <w:sz w:val="28"/>
          <w:szCs w:val="28"/>
        </w:rPr>
        <w:t xml:space="preserve"> соответствовало, а более </w:t>
      </w:r>
      <w:r w:rsidR="0025669F">
        <w:rPr>
          <w:rFonts w:ascii="Times New Roman" w:hAnsi="Times New Roman" w:cs="Times New Roman"/>
          <w:sz w:val="28"/>
          <w:szCs w:val="28"/>
        </w:rPr>
        <w:t xml:space="preserve">7 </w:t>
      </w:r>
      <w:r w:rsidRPr="00E9454F">
        <w:rPr>
          <w:rFonts w:ascii="Times New Roman" w:hAnsi="Times New Roman" w:cs="Times New Roman"/>
          <w:sz w:val="28"/>
          <w:szCs w:val="28"/>
        </w:rPr>
        <w:t xml:space="preserve">% </w:t>
      </w:r>
      <w:r w:rsidR="00E779A6" w:rsidRPr="00E9454F">
        <w:rPr>
          <w:rFonts w:ascii="Times New Roman" w:hAnsi="Times New Roman" w:cs="Times New Roman"/>
          <w:sz w:val="28"/>
          <w:szCs w:val="28"/>
        </w:rPr>
        <w:t>учеников</w:t>
      </w:r>
      <w:r w:rsidRPr="00E9454F">
        <w:rPr>
          <w:rFonts w:ascii="Times New Roman" w:hAnsi="Times New Roman" w:cs="Times New Roman"/>
          <w:sz w:val="28"/>
          <w:szCs w:val="28"/>
        </w:rPr>
        <w:t xml:space="preserve"> либо существенно отклонились от темы, либо в принципе не раскрыли выбранную тему. </w:t>
      </w:r>
      <w:r w:rsidR="0009075F" w:rsidRPr="00E9454F">
        <w:rPr>
          <w:rFonts w:ascii="Times New Roman" w:hAnsi="Times New Roman" w:cs="Times New Roman"/>
          <w:sz w:val="28"/>
          <w:szCs w:val="28"/>
        </w:rPr>
        <w:t>Типичной ошибкой при составлении текста было отсутствие достаточного количества аргументов о НАДЕЖНОСТИ друга.</w:t>
      </w:r>
    </w:p>
    <w:p w:rsidR="00E97553" w:rsidRPr="00E9454F" w:rsidRDefault="009E001C"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ab/>
      </w:r>
      <w:r w:rsidR="00E779A6" w:rsidRPr="00E9454F">
        <w:rPr>
          <w:rFonts w:ascii="Times New Roman" w:hAnsi="Times New Roman" w:cs="Times New Roman"/>
          <w:sz w:val="28"/>
          <w:szCs w:val="28"/>
        </w:rPr>
        <w:t>Исходя из типичных недочетов</w:t>
      </w:r>
      <w:r w:rsidRPr="00E9454F">
        <w:rPr>
          <w:rFonts w:ascii="Times New Roman" w:hAnsi="Times New Roman" w:cs="Times New Roman"/>
          <w:sz w:val="28"/>
          <w:szCs w:val="28"/>
        </w:rPr>
        <w:t>, учителями лицея были составлены памятки  для со</w:t>
      </w:r>
      <w:r w:rsidR="0009075F" w:rsidRPr="00E9454F">
        <w:rPr>
          <w:rFonts w:ascii="Times New Roman" w:hAnsi="Times New Roman" w:cs="Times New Roman"/>
          <w:sz w:val="28"/>
          <w:szCs w:val="28"/>
        </w:rPr>
        <w:t>ставления тек</w:t>
      </w:r>
      <w:r w:rsidRPr="00E9454F">
        <w:rPr>
          <w:rFonts w:ascii="Times New Roman" w:hAnsi="Times New Roman" w:cs="Times New Roman"/>
          <w:sz w:val="28"/>
          <w:szCs w:val="28"/>
        </w:rPr>
        <w:t>ст</w:t>
      </w:r>
      <w:r w:rsidR="0009075F" w:rsidRPr="00E9454F">
        <w:rPr>
          <w:rFonts w:ascii="Times New Roman" w:hAnsi="Times New Roman" w:cs="Times New Roman"/>
          <w:sz w:val="28"/>
          <w:szCs w:val="28"/>
        </w:rPr>
        <w:t xml:space="preserve">ов – рассуждений </w:t>
      </w:r>
      <w:r w:rsidR="00FF2968">
        <w:rPr>
          <w:rFonts w:ascii="Times New Roman" w:hAnsi="Times New Roman" w:cs="Times New Roman"/>
          <w:sz w:val="28"/>
          <w:szCs w:val="28"/>
        </w:rPr>
        <w:t xml:space="preserve">и </w:t>
      </w:r>
      <w:r w:rsidR="0009075F" w:rsidRPr="00E9454F">
        <w:rPr>
          <w:rFonts w:ascii="Times New Roman" w:hAnsi="Times New Roman" w:cs="Times New Roman"/>
          <w:sz w:val="28"/>
          <w:szCs w:val="28"/>
        </w:rPr>
        <w:t xml:space="preserve"> упражнения для формирования умения акцентировать ответ на ключевом слове вопроса.</w:t>
      </w:r>
    </w:p>
    <w:p w:rsidR="0009075F" w:rsidRPr="00E9454F" w:rsidRDefault="0009075F"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ab/>
      </w:r>
    </w:p>
    <w:p w:rsidR="00E97553" w:rsidRPr="00E9454F" w:rsidRDefault="00E97553" w:rsidP="00CE1FDA">
      <w:pPr>
        <w:autoSpaceDE w:val="0"/>
        <w:autoSpaceDN w:val="0"/>
        <w:adjustRightInd w:val="0"/>
        <w:spacing w:after="0"/>
        <w:jc w:val="both"/>
        <w:rPr>
          <w:rFonts w:ascii="Times New Roman" w:hAnsi="Times New Roman" w:cs="Times New Roman"/>
          <w:sz w:val="28"/>
          <w:szCs w:val="28"/>
        </w:rPr>
      </w:pPr>
    </w:p>
    <w:p w:rsidR="00CE1FDA" w:rsidRDefault="00E779A6"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 xml:space="preserve">2 </w:t>
      </w:r>
      <w:r w:rsidR="0009075F" w:rsidRPr="00E9454F">
        <w:rPr>
          <w:rFonts w:ascii="Times New Roman" w:hAnsi="Times New Roman" w:cs="Times New Roman"/>
          <w:sz w:val="28"/>
          <w:szCs w:val="28"/>
        </w:rPr>
        <w:t xml:space="preserve">Часть  работы содержит задания, традиционно проверяющие содержание раздела «Человек и природа». </w:t>
      </w: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Задания 4 и 5 работы направлены на проверку базовых понятий раздела,</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к которым традиционно относятся знания (узнавание) тел живой и неживой</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природы, а также характерных явлений природы.С ними справились 58% и 86 % процентов соотвественно.</w:t>
      </w: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Задания 6 и 7 позволяют проконтролировать умение понимать условно-графическую информацию, представленную в средствах массовой информации</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 xml:space="preserve">в разделе описания и прогноза погоды. С ними справились 51% и 93 % процентов </w:t>
      </w:r>
      <w:r w:rsidR="00E779A6" w:rsidRPr="00E9454F">
        <w:rPr>
          <w:rFonts w:ascii="Times New Roman" w:hAnsi="Times New Roman" w:cs="Times New Roman"/>
          <w:sz w:val="28"/>
          <w:szCs w:val="28"/>
        </w:rPr>
        <w:t>учащихся</w:t>
      </w:r>
      <w:r w:rsidRPr="00E9454F">
        <w:rPr>
          <w:rFonts w:ascii="Times New Roman" w:hAnsi="Times New Roman" w:cs="Times New Roman"/>
          <w:sz w:val="28"/>
          <w:szCs w:val="28"/>
        </w:rPr>
        <w:t>.</w:t>
      </w: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Задание 8 дает возможность выявить у обучающихся умение различать в</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описании опыта его цель, ход опыта и выводы, тогда как задание 9 позволяет</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проверить умение устанавливать причинно-следственные связи этапов</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осуществления определенной деятельности. С ними справились 51% и 65 % процентов.</w:t>
      </w:r>
    </w:p>
    <w:p w:rsidR="00E779A6"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Задания 10 и 11 проверяют умение работать с географической</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картой/схемой, на которой обучающиеся должны определить выделенную</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территорию, а после указать типичных ее обитателей из числа изображенных</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 xml:space="preserve">животных. </w:t>
      </w: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С заданием 10 справились только 16% . Такой результат</w:t>
      </w:r>
      <w:r w:rsidR="00E779A6" w:rsidRPr="00E9454F">
        <w:rPr>
          <w:rFonts w:ascii="Times New Roman" w:hAnsi="Times New Roman" w:cs="Times New Roman"/>
          <w:sz w:val="28"/>
          <w:szCs w:val="28"/>
        </w:rPr>
        <w:t xml:space="preserve">, на наш взгляд, </w:t>
      </w:r>
      <w:r w:rsidRPr="00E9454F">
        <w:rPr>
          <w:rFonts w:ascii="Times New Roman" w:hAnsi="Times New Roman" w:cs="Times New Roman"/>
          <w:sz w:val="28"/>
          <w:szCs w:val="28"/>
        </w:rPr>
        <w:t xml:space="preserve"> связан с давностью прохождения материала</w:t>
      </w:r>
      <w:r w:rsidR="009B2770" w:rsidRPr="00E9454F">
        <w:rPr>
          <w:rFonts w:ascii="Times New Roman" w:hAnsi="Times New Roman" w:cs="Times New Roman"/>
          <w:sz w:val="28"/>
          <w:szCs w:val="28"/>
        </w:rPr>
        <w:t xml:space="preserve"> </w:t>
      </w:r>
      <w:r w:rsidRPr="00E9454F">
        <w:rPr>
          <w:rFonts w:ascii="Times New Roman" w:hAnsi="Times New Roman" w:cs="Times New Roman"/>
          <w:sz w:val="28"/>
          <w:szCs w:val="28"/>
        </w:rPr>
        <w:t>по теме «Природные</w:t>
      </w:r>
      <w:r w:rsidR="009B2770" w:rsidRPr="00E9454F">
        <w:rPr>
          <w:rFonts w:ascii="Times New Roman" w:hAnsi="Times New Roman" w:cs="Times New Roman"/>
          <w:sz w:val="28"/>
          <w:szCs w:val="28"/>
        </w:rPr>
        <w:t xml:space="preserve"> зоны</w:t>
      </w:r>
      <w:r w:rsidRPr="00E9454F">
        <w:rPr>
          <w:rFonts w:ascii="Times New Roman" w:hAnsi="Times New Roman" w:cs="Times New Roman"/>
          <w:sz w:val="28"/>
          <w:szCs w:val="28"/>
        </w:rPr>
        <w:t>»</w:t>
      </w:r>
      <w:r w:rsidR="009B2770" w:rsidRPr="00E9454F">
        <w:rPr>
          <w:rFonts w:ascii="Times New Roman" w:hAnsi="Times New Roman" w:cs="Times New Roman"/>
          <w:sz w:val="28"/>
          <w:szCs w:val="28"/>
        </w:rPr>
        <w:t>, который изучается во 2 классе. С заданием 11 справились 82 % учащихся.</w:t>
      </w:r>
    </w:p>
    <w:p w:rsidR="009B2770" w:rsidRPr="00E9454F" w:rsidRDefault="009B2770" w:rsidP="00CE1FDA">
      <w:pPr>
        <w:autoSpaceDE w:val="0"/>
        <w:autoSpaceDN w:val="0"/>
        <w:adjustRightInd w:val="0"/>
        <w:spacing w:after="0"/>
        <w:jc w:val="both"/>
        <w:rPr>
          <w:rFonts w:ascii="Times New Roman" w:hAnsi="Times New Roman" w:cs="Times New Roman"/>
          <w:sz w:val="28"/>
          <w:szCs w:val="28"/>
        </w:rPr>
      </w:pP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Задание 12 контролирует умение работать с естественнонаучным</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текстом, где обучающиеся должны не только понять его содержание, но и,</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самостоятельно определив основания, провести сравнение двух описанных</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объектов.</w:t>
      </w:r>
      <w:r w:rsidR="009B2770" w:rsidRPr="00E9454F">
        <w:rPr>
          <w:rFonts w:ascii="Times New Roman" w:hAnsi="Times New Roman" w:cs="Times New Roman"/>
          <w:sz w:val="28"/>
          <w:szCs w:val="28"/>
        </w:rPr>
        <w:t xml:space="preserve"> </w:t>
      </w: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lastRenderedPageBreak/>
        <w:t>Задания 13 и 17 позволяют проверить умение проводить классификацию</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объектов по одному или нескольким заданным основаниям.</w:t>
      </w:r>
    </w:p>
    <w:p w:rsidR="009B2770" w:rsidRPr="00E9454F" w:rsidRDefault="009B2770" w:rsidP="00CE1FDA">
      <w:pPr>
        <w:autoSpaceDE w:val="0"/>
        <w:autoSpaceDN w:val="0"/>
        <w:adjustRightInd w:val="0"/>
        <w:spacing w:after="0"/>
        <w:jc w:val="both"/>
        <w:rPr>
          <w:rFonts w:ascii="Times New Roman" w:hAnsi="Times New Roman" w:cs="Times New Roman"/>
          <w:sz w:val="28"/>
          <w:szCs w:val="28"/>
        </w:rPr>
      </w:pPr>
    </w:p>
    <w:p w:rsidR="009B2770"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Задание 14 связано с логическим установлением следствий определенных</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 xml:space="preserve">событий. </w:t>
      </w:r>
    </w:p>
    <w:p w:rsidR="00C14C04"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Задание 15</w:t>
      </w:r>
      <w:r w:rsidR="00F55CE3">
        <w:rPr>
          <w:rFonts w:ascii="Times New Roman" w:hAnsi="Times New Roman" w:cs="Times New Roman"/>
          <w:sz w:val="28"/>
          <w:szCs w:val="28"/>
        </w:rPr>
        <w:t xml:space="preserve">, 16 </w:t>
      </w:r>
      <w:r w:rsidRPr="00E9454F">
        <w:rPr>
          <w:rFonts w:ascii="Times New Roman" w:hAnsi="Times New Roman" w:cs="Times New Roman"/>
          <w:sz w:val="28"/>
          <w:szCs w:val="28"/>
        </w:rPr>
        <w:t xml:space="preserve"> проверя</w:t>
      </w:r>
      <w:r w:rsidR="00F55CE3">
        <w:rPr>
          <w:rFonts w:ascii="Times New Roman" w:hAnsi="Times New Roman" w:cs="Times New Roman"/>
          <w:sz w:val="28"/>
          <w:szCs w:val="28"/>
        </w:rPr>
        <w:t>ю</w:t>
      </w:r>
      <w:r w:rsidRPr="00E9454F">
        <w:rPr>
          <w:rFonts w:ascii="Times New Roman" w:hAnsi="Times New Roman" w:cs="Times New Roman"/>
          <w:sz w:val="28"/>
          <w:szCs w:val="28"/>
        </w:rPr>
        <w:t>т умение находить части целого на</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схематических рисунках.</w:t>
      </w:r>
    </w:p>
    <w:p w:rsidR="009B2770" w:rsidRPr="00E9454F" w:rsidRDefault="00C14C04" w:rsidP="00CE1FDA">
      <w:pPr>
        <w:autoSpaceDE w:val="0"/>
        <w:autoSpaceDN w:val="0"/>
        <w:adjustRightInd w:val="0"/>
        <w:spacing w:after="0"/>
        <w:jc w:val="both"/>
        <w:rPr>
          <w:rFonts w:ascii="Times New Roman" w:hAnsi="Times New Roman" w:cs="Times New Roman"/>
          <w:sz w:val="28"/>
          <w:szCs w:val="28"/>
        </w:rPr>
      </w:pPr>
      <w:r w:rsidRPr="00E9454F">
        <w:rPr>
          <w:rFonts w:ascii="Times New Roman" w:hAnsi="Times New Roman" w:cs="Times New Roman"/>
          <w:sz w:val="28"/>
          <w:szCs w:val="28"/>
        </w:rPr>
        <w:t>Задание 18 позволяет выявить умение преобразовывать модель в целях</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выявления общих принципов поведения. Выполнение данного задания</w:t>
      </w:r>
      <w:r w:rsidR="00CE1FDA">
        <w:rPr>
          <w:rFonts w:ascii="Times New Roman" w:hAnsi="Times New Roman" w:cs="Times New Roman"/>
          <w:sz w:val="28"/>
          <w:szCs w:val="28"/>
        </w:rPr>
        <w:t xml:space="preserve"> </w:t>
      </w:r>
      <w:r w:rsidRPr="00E9454F">
        <w:rPr>
          <w:rFonts w:ascii="Times New Roman" w:hAnsi="Times New Roman" w:cs="Times New Roman"/>
          <w:sz w:val="28"/>
          <w:szCs w:val="28"/>
        </w:rPr>
        <w:t>отражает также понимание обучающимися принятых социальных норм.</w:t>
      </w:r>
      <w:r w:rsidR="00CE1FDA">
        <w:rPr>
          <w:rFonts w:ascii="Times New Roman" w:hAnsi="Times New Roman" w:cs="Times New Roman"/>
          <w:sz w:val="28"/>
          <w:szCs w:val="28"/>
        </w:rPr>
        <w:t xml:space="preserve"> </w:t>
      </w:r>
      <w:r w:rsidR="00FF2968">
        <w:rPr>
          <w:rFonts w:ascii="Times New Roman" w:hAnsi="Times New Roman" w:cs="Times New Roman"/>
          <w:sz w:val="28"/>
          <w:szCs w:val="28"/>
        </w:rPr>
        <w:t>Результаты заданий вы видите на диаграмме.</w:t>
      </w:r>
    </w:p>
    <w:p w:rsidR="00283FF3" w:rsidRPr="00E9454F" w:rsidRDefault="00BF7059" w:rsidP="00CE1FDA">
      <w:pPr>
        <w:pStyle w:val="a5"/>
        <w:spacing w:line="276" w:lineRule="auto"/>
        <w:jc w:val="both"/>
        <w:rPr>
          <w:rFonts w:ascii="Times New Roman" w:hAnsi="Times New Roman" w:cs="Times New Roman"/>
          <w:sz w:val="28"/>
        </w:rPr>
      </w:pPr>
      <w:r w:rsidRPr="00E9454F">
        <w:rPr>
          <w:rFonts w:ascii="Times New Roman" w:hAnsi="Times New Roman" w:cs="Times New Roman"/>
        </w:rPr>
        <w:t xml:space="preserve"> </w:t>
      </w:r>
      <w:r w:rsidRPr="00E9454F">
        <w:rPr>
          <w:rFonts w:ascii="Times New Roman" w:hAnsi="Times New Roman" w:cs="Times New Roman"/>
          <w:sz w:val="28"/>
        </w:rPr>
        <w:t>Опираясь на таблицу перевода первичных баллов в отметки, мы получили следующие результаты</w:t>
      </w:r>
    </w:p>
    <w:p w:rsidR="00BF7059" w:rsidRPr="00E9454F" w:rsidRDefault="00BF7059"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2-</w:t>
      </w:r>
      <w:r w:rsidR="00E9454F" w:rsidRPr="00E9454F">
        <w:rPr>
          <w:rFonts w:ascii="Times New Roman" w:hAnsi="Times New Roman" w:cs="Times New Roman"/>
          <w:sz w:val="28"/>
        </w:rPr>
        <w:t xml:space="preserve"> </w:t>
      </w:r>
      <w:r w:rsidRPr="00E9454F">
        <w:rPr>
          <w:rFonts w:ascii="Times New Roman" w:hAnsi="Times New Roman" w:cs="Times New Roman"/>
          <w:sz w:val="28"/>
        </w:rPr>
        <w:t>нет</w:t>
      </w:r>
    </w:p>
    <w:p w:rsidR="00BF7059" w:rsidRPr="00E9454F" w:rsidRDefault="00BF7059"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3 – 17 %</w:t>
      </w:r>
    </w:p>
    <w:p w:rsidR="00BF7059" w:rsidRPr="00E9454F" w:rsidRDefault="00BF7059"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4 – 27 %</w:t>
      </w:r>
    </w:p>
    <w:p w:rsidR="00BF7059" w:rsidRPr="00E9454F" w:rsidRDefault="00BF7059"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5 – 56 %</w:t>
      </w:r>
    </w:p>
    <w:p w:rsidR="00BF7059" w:rsidRPr="00E9454F" w:rsidRDefault="00E9454F" w:rsidP="00CE1FDA">
      <w:pPr>
        <w:pStyle w:val="a5"/>
        <w:spacing w:line="276" w:lineRule="auto"/>
        <w:ind w:firstLine="708"/>
        <w:jc w:val="both"/>
        <w:rPr>
          <w:rFonts w:ascii="Times New Roman" w:hAnsi="Times New Roman" w:cs="Times New Roman"/>
          <w:sz w:val="28"/>
        </w:rPr>
      </w:pPr>
      <w:r w:rsidRPr="00E9454F">
        <w:rPr>
          <w:rFonts w:ascii="Times New Roman" w:hAnsi="Times New Roman" w:cs="Times New Roman"/>
          <w:sz w:val="28"/>
        </w:rPr>
        <w:t xml:space="preserve">Следует отметить, что </w:t>
      </w:r>
      <w:r w:rsidR="00BF7059" w:rsidRPr="00E9454F">
        <w:rPr>
          <w:rFonts w:ascii="Times New Roman" w:hAnsi="Times New Roman" w:cs="Times New Roman"/>
          <w:sz w:val="28"/>
        </w:rPr>
        <w:t xml:space="preserve">большая часть </w:t>
      </w:r>
      <w:r w:rsidRPr="00E9454F">
        <w:rPr>
          <w:rFonts w:ascii="Times New Roman" w:hAnsi="Times New Roman" w:cs="Times New Roman"/>
          <w:sz w:val="28"/>
        </w:rPr>
        <w:t>пятерок</w:t>
      </w:r>
      <w:r w:rsidR="00BF7059" w:rsidRPr="00E9454F">
        <w:rPr>
          <w:rFonts w:ascii="Times New Roman" w:hAnsi="Times New Roman" w:cs="Times New Roman"/>
          <w:sz w:val="28"/>
        </w:rPr>
        <w:t xml:space="preserve">- </w:t>
      </w:r>
      <w:r w:rsidRPr="00E9454F">
        <w:rPr>
          <w:rFonts w:ascii="Times New Roman" w:hAnsi="Times New Roman" w:cs="Times New Roman"/>
          <w:sz w:val="28"/>
        </w:rPr>
        <w:t xml:space="preserve">является </w:t>
      </w:r>
      <w:r w:rsidR="00BF7059" w:rsidRPr="00E9454F">
        <w:rPr>
          <w:rFonts w:ascii="Times New Roman" w:hAnsi="Times New Roman" w:cs="Times New Roman"/>
          <w:sz w:val="28"/>
        </w:rPr>
        <w:t>порогов</w:t>
      </w:r>
      <w:r w:rsidRPr="00E9454F">
        <w:rPr>
          <w:rFonts w:ascii="Times New Roman" w:hAnsi="Times New Roman" w:cs="Times New Roman"/>
          <w:sz w:val="28"/>
        </w:rPr>
        <w:t xml:space="preserve">ыми </w:t>
      </w:r>
      <w:r w:rsidR="00BF7059" w:rsidRPr="00E9454F">
        <w:rPr>
          <w:rFonts w:ascii="Times New Roman" w:hAnsi="Times New Roman" w:cs="Times New Roman"/>
          <w:sz w:val="28"/>
        </w:rPr>
        <w:t>. Макси</w:t>
      </w:r>
      <w:r w:rsidRPr="00E9454F">
        <w:rPr>
          <w:rFonts w:ascii="Times New Roman" w:hAnsi="Times New Roman" w:cs="Times New Roman"/>
          <w:sz w:val="28"/>
        </w:rPr>
        <w:t>мальное количество баллов не набрал никто.</w:t>
      </w:r>
      <w:r w:rsidR="004B2C56">
        <w:rPr>
          <w:rFonts w:ascii="Times New Roman" w:hAnsi="Times New Roman" w:cs="Times New Roman"/>
          <w:sz w:val="28"/>
        </w:rPr>
        <w:t xml:space="preserve"> </w:t>
      </w:r>
    </w:p>
    <w:p w:rsidR="009B6C45" w:rsidRPr="00E9454F" w:rsidRDefault="009B6C45"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Естественно, что перед учителями лицея встал вопрос о том, как организовать работу по устранению всех выявленных недочетов с учетом индивидуальных особенностей учеников.</w:t>
      </w:r>
    </w:p>
    <w:p w:rsidR="009B6C45" w:rsidRPr="00E9454F" w:rsidRDefault="009B6C45" w:rsidP="00CE1FDA">
      <w:pPr>
        <w:pStyle w:val="a5"/>
        <w:spacing w:line="276" w:lineRule="auto"/>
        <w:ind w:firstLine="708"/>
        <w:jc w:val="both"/>
        <w:rPr>
          <w:rFonts w:ascii="Times New Roman" w:hAnsi="Times New Roman" w:cs="Times New Roman"/>
          <w:sz w:val="28"/>
        </w:rPr>
      </w:pPr>
      <w:r w:rsidRPr="00E9454F">
        <w:rPr>
          <w:rFonts w:ascii="Times New Roman" w:hAnsi="Times New Roman" w:cs="Times New Roman"/>
          <w:sz w:val="28"/>
        </w:rPr>
        <w:t>Мы построили свою работу по следующим напр</w:t>
      </w:r>
      <w:r w:rsidR="00E9454F" w:rsidRPr="00E9454F">
        <w:rPr>
          <w:rFonts w:ascii="Times New Roman" w:hAnsi="Times New Roman" w:cs="Times New Roman"/>
          <w:sz w:val="28"/>
        </w:rPr>
        <w:t>а</w:t>
      </w:r>
      <w:r w:rsidRPr="00E9454F">
        <w:rPr>
          <w:rFonts w:ascii="Times New Roman" w:hAnsi="Times New Roman" w:cs="Times New Roman"/>
          <w:sz w:val="28"/>
        </w:rPr>
        <w:t>влениям:</w:t>
      </w:r>
    </w:p>
    <w:p w:rsidR="009B6C45" w:rsidRPr="00E9454F" w:rsidRDefault="009B6C45"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 в рамках урока</w:t>
      </w:r>
    </w:p>
    <w:p w:rsidR="009B6C45" w:rsidRPr="00E9454F" w:rsidRDefault="009B6C45" w:rsidP="00CE1FDA">
      <w:pPr>
        <w:pStyle w:val="a5"/>
        <w:spacing w:line="276" w:lineRule="auto"/>
        <w:jc w:val="both"/>
        <w:rPr>
          <w:rFonts w:ascii="Times New Roman" w:hAnsi="Times New Roman" w:cs="Times New Roman"/>
          <w:sz w:val="28"/>
        </w:rPr>
      </w:pPr>
      <w:r w:rsidRPr="00E9454F">
        <w:rPr>
          <w:rFonts w:ascii="Times New Roman" w:hAnsi="Times New Roman" w:cs="Times New Roman"/>
          <w:sz w:val="28"/>
        </w:rPr>
        <w:t xml:space="preserve">- в рамках </w:t>
      </w:r>
      <w:r w:rsidR="00C277EF" w:rsidRPr="00E9454F">
        <w:rPr>
          <w:rFonts w:ascii="Times New Roman" w:hAnsi="Times New Roman" w:cs="Times New Roman"/>
          <w:sz w:val="28"/>
        </w:rPr>
        <w:t>дополнительных консультаций по подготовке</w:t>
      </w:r>
      <w:r w:rsidRPr="00E9454F">
        <w:rPr>
          <w:rFonts w:ascii="Times New Roman" w:hAnsi="Times New Roman" w:cs="Times New Roman"/>
          <w:sz w:val="28"/>
        </w:rPr>
        <w:t xml:space="preserve"> к ВПР</w:t>
      </w:r>
    </w:p>
    <w:p w:rsidR="00DF60BC" w:rsidRPr="00E9454F" w:rsidRDefault="00DF60BC" w:rsidP="00CE1FDA">
      <w:pPr>
        <w:pStyle w:val="a5"/>
        <w:spacing w:line="276" w:lineRule="auto"/>
        <w:jc w:val="both"/>
        <w:rPr>
          <w:rFonts w:ascii="Times New Roman" w:hAnsi="Times New Roman" w:cs="Times New Roman"/>
          <w:sz w:val="28"/>
        </w:rPr>
      </w:pPr>
    </w:p>
    <w:p w:rsidR="009B6C45" w:rsidRPr="00E9454F" w:rsidRDefault="009B6C45" w:rsidP="00CE1FDA">
      <w:pPr>
        <w:ind w:firstLine="708"/>
        <w:jc w:val="both"/>
        <w:rPr>
          <w:rFonts w:ascii="Times New Roman" w:hAnsi="Times New Roman" w:cs="Times New Roman"/>
          <w:sz w:val="28"/>
          <w:szCs w:val="28"/>
        </w:rPr>
      </w:pPr>
      <w:r w:rsidRPr="00E9454F">
        <w:rPr>
          <w:rFonts w:ascii="Times New Roman" w:hAnsi="Times New Roman" w:cs="Times New Roman"/>
          <w:sz w:val="28"/>
          <w:szCs w:val="28"/>
        </w:rPr>
        <w:t>Нами составлена ба</w:t>
      </w:r>
      <w:r w:rsidR="00237BB9">
        <w:rPr>
          <w:rFonts w:ascii="Times New Roman" w:hAnsi="Times New Roman" w:cs="Times New Roman"/>
          <w:sz w:val="28"/>
          <w:szCs w:val="28"/>
        </w:rPr>
        <w:t>нк</w:t>
      </w:r>
      <w:r w:rsidRPr="00E9454F">
        <w:rPr>
          <w:rFonts w:ascii="Times New Roman" w:hAnsi="Times New Roman" w:cs="Times New Roman"/>
          <w:sz w:val="28"/>
          <w:szCs w:val="28"/>
        </w:rPr>
        <w:t xml:space="preserve"> </w:t>
      </w:r>
      <w:r w:rsidR="00C277EF" w:rsidRPr="00E9454F">
        <w:rPr>
          <w:rFonts w:ascii="Times New Roman" w:hAnsi="Times New Roman" w:cs="Times New Roman"/>
          <w:sz w:val="28"/>
          <w:szCs w:val="28"/>
        </w:rPr>
        <w:t xml:space="preserve">тренировочных </w:t>
      </w:r>
      <w:r w:rsidRPr="00E9454F">
        <w:rPr>
          <w:rFonts w:ascii="Times New Roman" w:hAnsi="Times New Roman" w:cs="Times New Roman"/>
          <w:sz w:val="28"/>
          <w:szCs w:val="28"/>
        </w:rPr>
        <w:t xml:space="preserve">заданий, которые можно ежедневно включать в урок.При выполнении </w:t>
      </w:r>
      <w:r w:rsidR="00C277EF" w:rsidRPr="00E9454F">
        <w:rPr>
          <w:rFonts w:ascii="Times New Roman" w:hAnsi="Times New Roman" w:cs="Times New Roman"/>
          <w:sz w:val="28"/>
          <w:szCs w:val="28"/>
        </w:rPr>
        <w:t xml:space="preserve">данных </w:t>
      </w:r>
      <w:r w:rsidRPr="00E9454F">
        <w:rPr>
          <w:rFonts w:ascii="Times New Roman" w:hAnsi="Times New Roman" w:cs="Times New Roman"/>
          <w:sz w:val="28"/>
          <w:szCs w:val="28"/>
        </w:rPr>
        <w:t>заданий важно обсуждать с детьми, как составлено задание, в чем его особенность и обращать внимание класса на то какой планируемый результат оценивается.</w:t>
      </w:r>
    </w:p>
    <w:p w:rsidR="009B6C45" w:rsidRPr="00E9454F" w:rsidRDefault="00C277EF" w:rsidP="00CE1FDA">
      <w:pPr>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В рамках </w:t>
      </w:r>
      <w:r w:rsidR="00844DAF" w:rsidRPr="00E9454F">
        <w:rPr>
          <w:rFonts w:ascii="Times New Roman" w:hAnsi="Times New Roman" w:cs="Times New Roman"/>
          <w:sz w:val="28"/>
          <w:szCs w:val="28"/>
        </w:rPr>
        <w:t>дополнительных консультаций</w:t>
      </w:r>
      <w:r w:rsidRPr="00E9454F">
        <w:rPr>
          <w:rFonts w:ascii="Times New Roman" w:hAnsi="Times New Roman" w:cs="Times New Roman"/>
          <w:sz w:val="28"/>
          <w:szCs w:val="28"/>
        </w:rPr>
        <w:t xml:space="preserve"> учителями проводятся блочные задания, состоящие из 4-6 упражнений   и расчитанные на 10-20 минут. Каждая работа позволяет ученику проверить свои силы по одной теме (блоку) и оценить результат выполнения с помощью карточки для самопроверки. Данную работу проводим, опираясь на методические материалы сборника «Готовимся к ВПР. Окружающий мир»</w:t>
      </w:r>
    </w:p>
    <w:p w:rsidR="009B6C45" w:rsidRDefault="00844DAF" w:rsidP="00CE1FDA">
      <w:pPr>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В рамках подготовки к ВПР учителями </w:t>
      </w:r>
      <w:r w:rsidR="00E9454F" w:rsidRPr="00E9454F">
        <w:rPr>
          <w:rFonts w:ascii="Times New Roman" w:hAnsi="Times New Roman" w:cs="Times New Roman"/>
          <w:sz w:val="28"/>
          <w:szCs w:val="28"/>
        </w:rPr>
        <w:t xml:space="preserve">ТАКЖЕ </w:t>
      </w:r>
      <w:r w:rsidRPr="00E9454F">
        <w:rPr>
          <w:rFonts w:ascii="Times New Roman" w:hAnsi="Times New Roman" w:cs="Times New Roman"/>
          <w:sz w:val="28"/>
          <w:szCs w:val="28"/>
        </w:rPr>
        <w:t>проводятся обучающие проверочные работы.</w:t>
      </w:r>
      <w:r w:rsidR="008A1E39">
        <w:rPr>
          <w:rFonts w:ascii="Times New Roman" w:hAnsi="Times New Roman" w:cs="Times New Roman"/>
          <w:sz w:val="28"/>
          <w:szCs w:val="28"/>
        </w:rPr>
        <w:t>носящие диагностический характер</w:t>
      </w:r>
      <w:r w:rsidRPr="00E9454F">
        <w:rPr>
          <w:rFonts w:ascii="Times New Roman" w:hAnsi="Times New Roman" w:cs="Times New Roman"/>
          <w:sz w:val="28"/>
          <w:szCs w:val="28"/>
        </w:rPr>
        <w:t xml:space="preserve"> Время выполнения работы 45 минут. Проведение данных работ дае</w:t>
      </w:r>
      <w:r w:rsidR="00E9454F" w:rsidRPr="00E9454F">
        <w:rPr>
          <w:rFonts w:ascii="Times New Roman" w:hAnsi="Times New Roman" w:cs="Times New Roman"/>
          <w:sz w:val="28"/>
          <w:szCs w:val="28"/>
        </w:rPr>
        <w:t>т</w:t>
      </w:r>
      <w:r w:rsidRPr="00E9454F">
        <w:rPr>
          <w:rFonts w:ascii="Times New Roman" w:hAnsi="Times New Roman" w:cs="Times New Roman"/>
          <w:sz w:val="28"/>
          <w:szCs w:val="28"/>
        </w:rPr>
        <w:t xml:space="preserve"> возможность учащимся получить представление о структуре, количестве заданий, форме, об уровне сложности</w:t>
      </w:r>
      <w:r w:rsidR="00E9454F" w:rsidRPr="00E9454F">
        <w:rPr>
          <w:rFonts w:ascii="Times New Roman" w:hAnsi="Times New Roman" w:cs="Times New Roman"/>
          <w:sz w:val="28"/>
          <w:szCs w:val="28"/>
        </w:rPr>
        <w:t>,</w:t>
      </w:r>
      <w:r w:rsidRPr="00E9454F">
        <w:rPr>
          <w:rFonts w:ascii="Times New Roman" w:hAnsi="Times New Roman" w:cs="Times New Roman"/>
          <w:sz w:val="28"/>
          <w:szCs w:val="28"/>
        </w:rPr>
        <w:t xml:space="preserve"> о требованиях к записи ответа, а также приобрести опыт распределения времени, отведенного на выполнение заданий итоговой работы.</w:t>
      </w:r>
      <w:r w:rsidR="00CE1FDA">
        <w:rPr>
          <w:rFonts w:ascii="Times New Roman" w:hAnsi="Times New Roman" w:cs="Times New Roman"/>
          <w:sz w:val="28"/>
          <w:szCs w:val="28"/>
        </w:rPr>
        <w:t>Данный вид деятельности позволяет сформировать метапредметные умения</w:t>
      </w:r>
      <w:r w:rsidR="00FF2968">
        <w:rPr>
          <w:rFonts w:ascii="Times New Roman" w:hAnsi="Times New Roman" w:cs="Times New Roman"/>
          <w:sz w:val="28"/>
          <w:szCs w:val="28"/>
        </w:rPr>
        <w:t>, которые вы видите на слайде.</w:t>
      </w:r>
    </w:p>
    <w:p w:rsidR="00844DAF" w:rsidRPr="00E9454F" w:rsidRDefault="00844DAF" w:rsidP="00CE1FDA">
      <w:pPr>
        <w:ind w:firstLine="708"/>
        <w:jc w:val="both"/>
        <w:rPr>
          <w:rFonts w:ascii="Times New Roman" w:hAnsi="Times New Roman" w:cs="Times New Roman"/>
          <w:sz w:val="28"/>
          <w:szCs w:val="28"/>
        </w:rPr>
      </w:pPr>
      <w:r w:rsidRPr="00E9454F">
        <w:rPr>
          <w:rFonts w:ascii="Times New Roman" w:hAnsi="Times New Roman" w:cs="Times New Roman"/>
          <w:sz w:val="28"/>
          <w:szCs w:val="28"/>
        </w:rPr>
        <w:lastRenderedPageBreak/>
        <w:t xml:space="preserve">С результами тренировочных работ </w:t>
      </w:r>
      <w:r w:rsidR="00DF60BC" w:rsidRPr="00E9454F">
        <w:rPr>
          <w:rFonts w:ascii="Times New Roman" w:hAnsi="Times New Roman" w:cs="Times New Roman"/>
          <w:sz w:val="28"/>
          <w:szCs w:val="28"/>
        </w:rPr>
        <w:t>обязательно знакомятся родители на родительских собраниях и индивидуальных консультациях, в рамках которых родители получают рекомендации по корректировке выявленных недочетов. Так же родителям разрешается присутствовать на дополнительных консультациях.</w:t>
      </w:r>
    </w:p>
    <w:p w:rsidR="00A859AC" w:rsidRPr="00E9454F" w:rsidRDefault="00A859AC" w:rsidP="00CE1FDA">
      <w:pPr>
        <w:ind w:firstLine="708"/>
        <w:jc w:val="both"/>
        <w:rPr>
          <w:rFonts w:ascii="Times New Roman" w:hAnsi="Times New Roman" w:cs="Times New Roman"/>
          <w:sz w:val="28"/>
          <w:szCs w:val="28"/>
        </w:rPr>
      </w:pPr>
      <w:r w:rsidRPr="00E9454F">
        <w:rPr>
          <w:rFonts w:ascii="Times New Roman" w:hAnsi="Times New Roman" w:cs="Times New Roman"/>
          <w:sz w:val="28"/>
          <w:szCs w:val="28"/>
        </w:rPr>
        <w:t xml:space="preserve">Обобщив, пока еще небольшой опыт по подготовке к ВПР, мы пришли к выводу, что учителям необходимо </w:t>
      </w:r>
      <w:r w:rsidR="008A1E39" w:rsidRPr="008A1E39">
        <w:rPr>
          <w:rFonts w:ascii="Times New Roman" w:hAnsi="Times New Roman" w:cs="Times New Roman"/>
          <w:b/>
          <w:sz w:val="28"/>
          <w:szCs w:val="28"/>
          <w:u w:val="single"/>
        </w:rPr>
        <w:t xml:space="preserve">так </w:t>
      </w:r>
      <w:r w:rsidRPr="008A1E39">
        <w:rPr>
          <w:rFonts w:ascii="Times New Roman" w:hAnsi="Times New Roman" w:cs="Times New Roman"/>
          <w:b/>
          <w:sz w:val="28"/>
          <w:szCs w:val="28"/>
          <w:u w:val="single"/>
        </w:rPr>
        <w:t>организовать</w:t>
      </w:r>
      <w:r w:rsidRPr="00E9454F">
        <w:rPr>
          <w:rFonts w:ascii="Times New Roman" w:hAnsi="Times New Roman" w:cs="Times New Roman"/>
          <w:sz w:val="28"/>
          <w:szCs w:val="28"/>
        </w:rPr>
        <w:t xml:space="preserve"> обучение </w:t>
      </w:r>
      <w:r w:rsidR="008A1E39">
        <w:rPr>
          <w:rFonts w:ascii="Times New Roman" w:hAnsi="Times New Roman" w:cs="Times New Roman"/>
          <w:sz w:val="28"/>
          <w:szCs w:val="28"/>
        </w:rPr>
        <w:t xml:space="preserve">учащихся </w:t>
      </w:r>
      <w:r w:rsidRPr="00E9454F">
        <w:rPr>
          <w:rFonts w:ascii="Times New Roman" w:hAnsi="Times New Roman" w:cs="Times New Roman"/>
          <w:sz w:val="28"/>
          <w:szCs w:val="28"/>
        </w:rPr>
        <w:t xml:space="preserve">на протяжении 4 лет и </w:t>
      </w:r>
      <w:r w:rsidRPr="008A1E39">
        <w:rPr>
          <w:rFonts w:ascii="Times New Roman" w:hAnsi="Times New Roman" w:cs="Times New Roman"/>
          <w:b/>
          <w:sz w:val="28"/>
          <w:szCs w:val="28"/>
          <w:u w:val="single"/>
        </w:rPr>
        <w:t>повторение</w:t>
      </w:r>
      <w:r w:rsidRPr="00E9454F">
        <w:rPr>
          <w:rFonts w:ascii="Times New Roman" w:hAnsi="Times New Roman" w:cs="Times New Roman"/>
          <w:sz w:val="28"/>
          <w:szCs w:val="28"/>
        </w:rPr>
        <w:t xml:space="preserve"> в течение последних месяцев, чтобы отработать  все планируемые результаты по предмету и предоставить возможность учащимся овладеть стр</w:t>
      </w:r>
      <w:r w:rsidR="00E9454F" w:rsidRPr="00E9454F">
        <w:rPr>
          <w:rFonts w:ascii="Times New Roman" w:hAnsi="Times New Roman" w:cs="Times New Roman"/>
          <w:sz w:val="28"/>
          <w:szCs w:val="28"/>
        </w:rPr>
        <w:t>а</w:t>
      </w:r>
      <w:r w:rsidRPr="00E9454F">
        <w:rPr>
          <w:rFonts w:ascii="Times New Roman" w:hAnsi="Times New Roman" w:cs="Times New Roman"/>
          <w:sz w:val="28"/>
          <w:szCs w:val="28"/>
        </w:rPr>
        <w:t xml:space="preserve">тегией выполнения </w:t>
      </w:r>
      <w:r w:rsidR="00C454FF">
        <w:rPr>
          <w:rFonts w:ascii="Times New Roman" w:hAnsi="Times New Roman" w:cs="Times New Roman"/>
          <w:sz w:val="28"/>
          <w:szCs w:val="28"/>
        </w:rPr>
        <w:t xml:space="preserve">всероссийских </w:t>
      </w:r>
      <w:r w:rsidRPr="00E9454F">
        <w:rPr>
          <w:rFonts w:ascii="Times New Roman" w:hAnsi="Times New Roman" w:cs="Times New Roman"/>
          <w:sz w:val="28"/>
          <w:szCs w:val="28"/>
        </w:rPr>
        <w:t>проверочных работ.</w:t>
      </w:r>
    </w:p>
    <w:p w:rsidR="00844DAF" w:rsidRPr="00E9454F" w:rsidRDefault="00844DAF" w:rsidP="00CE1FDA">
      <w:pPr>
        <w:jc w:val="both"/>
        <w:rPr>
          <w:rFonts w:ascii="Times New Roman" w:hAnsi="Times New Roman" w:cs="Times New Roman"/>
          <w:sz w:val="28"/>
          <w:szCs w:val="28"/>
        </w:rPr>
      </w:pPr>
    </w:p>
    <w:sectPr w:rsidR="00844DAF" w:rsidRPr="00E9454F" w:rsidSect="007364DE">
      <w:footerReference w:type="default" r:id="rId7"/>
      <w:pgSz w:w="11906" w:h="16838"/>
      <w:pgMar w:top="510" w:right="510" w:bottom="51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51" w:rsidRDefault="00993E51" w:rsidP="00CE1FDA">
      <w:pPr>
        <w:spacing w:after="0" w:line="240" w:lineRule="auto"/>
      </w:pPr>
      <w:r>
        <w:separator/>
      </w:r>
    </w:p>
  </w:endnote>
  <w:endnote w:type="continuationSeparator" w:id="1">
    <w:p w:rsidR="00993E51" w:rsidRDefault="00993E51" w:rsidP="00CE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1858"/>
      <w:docPartObj>
        <w:docPartGallery w:val="Page Numbers (Bottom of Page)"/>
        <w:docPartUnique/>
      </w:docPartObj>
    </w:sdtPr>
    <w:sdtContent>
      <w:p w:rsidR="00CE1FDA" w:rsidRDefault="00CE1FDA">
        <w:pPr>
          <w:pStyle w:val="a8"/>
          <w:jc w:val="center"/>
        </w:pPr>
        <w:fldSimple w:instr=" PAGE   \* MERGEFORMAT ">
          <w:r w:rsidR="009B4AEC">
            <w:rPr>
              <w:noProof/>
            </w:rPr>
            <w:t>4</w:t>
          </w:r>
        </w:fldSimple>
      </w:p>
    </w:sdtContent>
  </w:sdt>
  <w:p w:rsidR="00CE1FDA" w:rsidRDefault="00CE1F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51" w:rsidRDefault="00993E51" w:rsidP="00CE1FDA">
      <w:pPr>
        <w:spacing w:after="0" w:line="240" w:lineRule="auto"/>
      </w:pPr>
      <w:r>
        <w:separator/>
      </w:r>
    </w:p>
  </w:footnote>
  <w:footnote w:type="continuationSeparator" w:id="1">
    <w:p w:rsidR="00993E51" w:rsidRDefault="00993E51" w:rsidP="00CE1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9CB"/>
    <w:multiLevelType w:val="hybridMultilevel"/>
    <w:tmpl w:val="1332D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84720B"/>
    <w:multiLevelType w:val="hybridMultilevel"/>
    <w:tmpl w:val="BF723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3FF3"/>
    <w:rsid w:val="00057AC6"/>
    <w:rsid w:val="0009075F"/>
    <w:rsid w:val="001E2FF9"/>
    <w:rsid w:val="00237BB9"/>
    <w:rsid w:val="0025669F"/>
    <w:rsid w:val="00283FF3"/>
    <w:rsid w:val="00312C8E"/>
    <w:rsid w:val="00434119"/>
    <w:rsid w:val="004B2C56"/>
    <w:rsid w:val="005A0B24"/>
    <w:rsid w:val="007364DE"/>
    <w:rsid w:val="007677A7"/>
    <w:rsid w:val="00844DAF"/>
    <w:rsid w:val="008A1E39"/>
    <w:rsid w:val="00993E51"/>
    <w:rsid w:val="009B2770"/>
    <w:rsid w:val="009B4AEC"/>
    <w:rsid w:val="009B6C45"/>
    <w:rsid w:val="009E001C"/>
    <w:rsid w:val="009E5E5F"/>
    <w:rsid w:val="00A859AC"/>
    <w:rsid w:val="00BF7059"/>
    <w:rsid w:val="00C14C04"/>
    <w:rsid w:val="00C277EF"/>
    <w:rsid w:val="00C454FF"/>
    <w:rsid w:val="00CE1FDA"/>
    <w:rsid w:val="00DF60BC"/>
    <w:rsid w:val="00E25F28"/>
    <w:rsid w:val="00E779A6"/>
    <w:rsid w:val="00E9454F"/>
    <w:rsid w:val="00E97553"/>
    <w:rsid w:val="00F55CE3"/>
    <w:rsid w:val="00FF2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A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FF3"/>
    <w:pPr>
      <w:ind w:left="720"/>
      <w:contextualSpacing/>
    </w:pPr>
  </w:style>
  <w:style w:type="character" w:styleId="a4">
    <w:name w:val="line number"/>
    <w:basedOn w:val="a0"/>
    <w:uiPriority w:val="99"/>
    <w:semiHidden/>
    <w:unhideWhenUsed/>
    <w:rsid w:val="009B2770"/>
  </w:style>
  <w:style w:type="paragraph" w:styleId="a5">
    <w:name w:val="No Spacing"/>
    <w:uiPriority w:val="1"/>
    <w:qFormat/>
    <w:rsid w:val="00DF60BC"/>
    <w:pPr>
      <w:spacing w:after="0" w:line="240" w:lineRule="auto"/>
    </w:pPr>
  </w:style>
  <w:style w:type="paragraph" w:styleId="a6">
    <w:name w:val="header"/>
    <w:basedOn w:val="a"/>
    <w:link w:val="a7"/>
    <w:uiPriority w:val="99"/>
    <w:semiHidden/>
    <w:unhideWhenUsed/>
    <w:rsid w:val="00CE1FD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1FDA"/>
  </w:style>
  <w:style w:type="paragraph" w:styleId="a8">
    <w:name w:val="footer"/>
    <w:basedOn w:val="a"/>
    <w:link w:val="a9"/>
    <w:uiPriority w:val="99"/>
    <w:unhideWhenUsed/>
    <w:rsid w:val="00CE1F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1FDA"/>
  </w:style>
</w:styles>
</file>

<file path=word/webSettings.xml><?xml version="1.0" encoding="utf-8"?>
<w:webSettings xmlns:r="http://schemas.openxmlformats.org/officeDocument/2006/relationships" xmlns:w="http://schemas.openxmlformats.org/wordprocessingml/2006/main">
  <w:divs>
    <w:div w:id="453253737">
      <w:bodyDiv w:val="1"/>
      <w:marLeft w:val="0"/>
      <w:marRight w:val="0"/>
      <w:marTop w:val="0"/>
      <w:marBottom w:val="0"/>
      <w:divBdr>
        <w:top w:val="none" w:sz="0" w:space="0" w:color="auto"/>
        <w:left w:val="none" w:sz="0" w:space="0" w:color="auto"/>
        <w:bottom w:val="none" w:sz="0" w:space="0" w:color="auto"/>
        <w:right w:val="none" w:sz="0" w:space="0" w:color="auto"/>
      </w:divBdr>
      <w:divsChild>
        <w:div w:id="891890200">
          <w:marLeft w:val="0"/>
          <w:marRight w:val="0"/>
          <w:marTop w:val="0"/>
          <w:marBottom w:val="0"/>
          <w:divBdr>
            <w:top w:val="none" w:sz="0" w:space="0" w:color="auto"/>
            <w:left w:val="none" w:sz="0" w:space="0" w:color="auto"/>
            <w:bottom w:val="none" w:sz="0" w:space="0" w:color="auto"/>
            <w:right w:val="none" w:sz="0" w:space="0" w:color="auto"/>
          </w:divBdr>
        </w:div>
        <w:div w:id="2108307269">
          <w:marLeft w:val="0"/>
          <w:marRight w:val="0"/>
          <w:marTop w:val="0"/>
          <w:marBottom w:val="0"/>
          <w:divBdr>
            <w:top w:val="none" w:sz="0" w:space="0" w:color="auto"/>
            <w:left w:val="none" w:sz="0" w:space="0" w:color="auto"/>
            <w:bottom w:val="none" w:sz="0" w:space="0" w:color="auto"/>
            <w:right w:val="none" w:sz="0" w:space="0" w:color="auto"/>
          </w:divBdr>
        </w:div>
        <w:div w:id="1696227285">
          <w:marLeft w:val="0"/>
          <w:marRight w:val="0"/>
          <w:marTop w:val="0"/>
          <w:marBottom w:val="0"/>
          <w:divBdr>
            <w:top w:val="none" w:sz="0" w:space="0" w:color="auto"/>
            <w:left w:val="none" w:sz="0" w:space="0" w:color="auto"/>
            <w:bottom w:val="none" w:sz="0" w:space="0" w:color="auto"/>
            <w:right w:val="none" w:sz="0" w:space="0" w:color="auto"/>
          </w:divBdr>
        </w:div>
        <w:div w:id="10570244">
          <w:marLeft w:val="0"/>
          <w:marRight w:val="0"/>
          <w:marTop w:val="0"/>
          <w:marBottom w:val="0"/>
          <w:divBdr>
            <w:top w:val="none" w:sz="0" w:space="0" w:color="auto"/>
            <w:left w:val="none" w:sz="0" w:space="0" w:color="auto"/>
            <w:bottom w:val="none" w:sz="0" w:space="0" w:color="auto"/>
            <w:right w:val="none" w:sz="0" w:space="0" w:color="auto"/>
          </w:divBdr>
        </w:div>
        <w:div w:id="299723878">
          <w:marLeft w:val="0"/>
          <w:marRight w:val="0"/>
          <w:marTop w:val="0"/>
          <w:marBottom w:val="0"/>
          <w:divBdr>
            <w:top w:val="none" w:sz="0" w:space="0" w:color="auto"/>
            <w:left w:val="none" w:sz="0" w:space="0" w:color="auto"/>
            <w:bottom w:val="none" w:sz="0" w:space="0" w:color="auto"/>
            <w:right w:val="none" w:sz="0" w:space="0" w:color="auto"/>
          </w:divBdr>
        </w:div>
      </w:divsChild>
    </w:div>
    <w:div w:id="1749375756">
      <w:bodyDiv w:val="1"/>
      <w:marLeft w:val="0"/>
      <w:marRight w:val="0"/>
      <w:marTop w:val="0"/>
      <w:marBottom w:val="0"/>
      <w:divBdr>
        <w:top w:val="none" w:sz="0" w:space="0" w:color="auto"/>
        <w:left w:val="none" w:sz="0" w:space="0" w:color="auto"/>
        <w:bottom w:val="none" w:sz="0" w:space="0" w:color="auto"/>
        <w:right w:val="none" w:sz="0" w:space="0" w:color="auto"/>
      </w:divBdr>
      <w:divsChild>
        <w:div w:id="1452747751">
          <w:marLeft w:val="0"/>
          <w:marRight w:val="0"/>
          <w:marTop w:val="0"/>
          <w:marBottom w:val="0"/>
          <w:divBdr>
            <w:top w:val="none" w:sz="0" w:space="0" w:color="auto"/>
            <w:left w:val="none" w:sz="0" w:space="0" w:color="auto"/>
            <w:bottom w:val="none" w:sz="0" w:space="0" w:color="auto"/>
            <w:right w:val="none" w:sz="0" w:space="0" w:color="auto"/>
          </w:divBdr>
        </w:div>
        <w:div w:id="1259681402">
          <w:marLeft w:val="0"/>
          <w:marRight w:val="0"/>
          <w:marTop w:val="0"/>
          <w:marBottom w:val="0"/>
          <w:divBdr>
            <w:top w:val="none" w:sz="0" w:space="0" w:color="auto"/>
            <w:left w:val="none" w:sz="0" w:space="0" w:color="auto"/>
            <w:bottom w:val="none" w:sz="0" w:space="0" w:color="auto"/>
            <w:right w:val="none" w:sz="0" w:space="0" w:color="auto"/>
          </w:divBdr>
        </w:div>
        <w:div w:id="75171281">
          <w:marLeft w:val="0"/>
          <w:marRight w:val="0"/>
          <w:marTop w:val="0"/>
          <w:marBottom w:val="0"/>
          <w:divBdr>
            <w:top w:val="none" w:sz="0" w:space="0" w:color="auto"/>
            <w:left w:val="none" w:sz="0" w:space="0" w:color="auto"/>
            <w:bottom w:val="none" w:sz="0" w:space="0" w:color="auto"/>
            <w:right w:val="none" w:sz="0" w:space="0" w:color="auto"/>
          </w:divBdr>
        </w:div>
        <w:div w:id="1028145267">
          <w:marLeft w:val="0"/>
          <w:marRight w:val="0"/>
          <w:marTop w:val="0"/>
          <w:marBottom w:val="0"/>
          <w:divBdr>
            <w:top w:val="none" w:sz="0" w:space="0" w:color="auto"/>
            <w:left w:val="none" w:sz="0" w:space="0" w:color="auto"/>
            <w:bottom w:val="none" w:sz="0" w:space="0" w:color="auto"/>
            <w:right w:val="none" w:sz="0" w:space="0" w:color="auto"/>
          </w:divBdr>
        </w:div>
        <w:div w:id="35376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2016-03-30T10:53:00Z</cp:lastPrinted>
  <dcterms:created xsi:type="dcterms:W3CDTF">2016-03-27T07:43:00Z</dcterms:created>
  <dcterms:modified xsi:type="dcterms:W3CDTF">2016-03-30T11:19:00Z</dcterms:modified>
</cp:coreProperties>
</file>