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FED" w:rsidRPr="00221FED" w:rsidRDefault="00221FED" w:rsidP="00221FED">
      <w:pPr>
        <w:shd w:val="clear" w:color="auto" w:fill="FFFFFF"/>
        <w:spacing w:before="120" w:after="0" w:line="264" w:lineRule="atLeast"/>
        <w:textAlignment w:val="baseline"/>
        <w:outlineLvl w:val="0"/>
        <w:rPr>
          <w:rFonts w:ascii="Roboto Condensed" w:eastAsia="Times New Roman" w:hAnsi="Roboto Condensed" w:cs="Times New Roman"/>
          <w:b/>
          <w:bCs/>
          <w:color w:val="000000"/>
          <w:kern w:val="36"/>
          <w:sz w:val="43"/>
          <w:szCs w:val="43"/>
          <w:lang w:eastAsia="ru-RU"/>
        </w:rPr>
      </w:pPr>
      <w:r w:rsidRPr="00221FED">
        <w:rPr>
          <w:rFonts w:ascii="Roboto Condensed" w:eastAsia="Times New Roman" w:hAnsi="Roboto Condensed" w:cs="Times New Roman"/>
          <w:b/>
          <w:bCs/>
          <w:color w:val="000000"/>
          <w:kern w:val="36"/>
          <w:sz w:val="43"/>
          <w:szCs w:val="43"/>
          <w:lang w:eastAsia="ru-RU"/>
        </w:rPr>
        <w:t xml:space="preserve">Группы смерти в </w:t>
      </w:r>
      <w:proofErr w:type="spellStart"/>
      <w:r w:rsidRPr="00221FED">
        <w:rPr>
          <w:rFonts w:ascii="Roboto Condensed" w:eastAsia="Times New Roman" w:hAnsi="Roboto Condensed" w:cs="Times New Roman"/>
          <w:b/>
          <w:bCs/>
          <w:color w:val="000000"/>
          <w:kern w:val="36"/>
          <w:sz w:val="43"/>
          <w:szCs w:val="43"/>
          <w:lang w:eastAsia="ru-RU"/>
        </w:rPr>
        <w:t>соцсетях</w:t>
      </w:r>
      <w:proofErr w:type="spellEnd"/>
      <w:r w:rsidRPr="00221FED">
        <w:rPr>
          <w:rFonts w:ascii="Roboto Condensed" w:eastAsia="Times New Roman" w:hAnsi="Roboto Condensed" w:cs="Times New Roman"/>
          <w:b/>
          <w:bCs/>
          <w:color w:val="000000"/>
          <w:kern w:val="36"/>
          <w:sz w:val="43"/>
          <w:szCs w:val="43"/>
          <w:lang w:eastAsia="ru-RU"/>
        </w:rPr>
        <w:t xml:space="preserve">: как </w:t>
      </w:r>
      <w:r>
        <w:rPr>
          <w:rFonts w:ascii="Roboto Condensed" w:eastAsia="Times New Roman" w:hAnsi="Roboto Condensed" w:cs="Times New Roman"/>
          <w:b/>
          <w:bCs/>
          <w:color w:val="000000"/>
          <w:kern w:val="36"/>
          <w:sz w:val="43"/>
          <w:szCs w:val="43"/>
          <w:lang w:eastAsia="ru-RU"/>
        </w:rPr>
        <w:t xml:space="preserve"> учителям и </w:t>
      </w:r>
      <w:r w:rsidRPr="00221FED">
        <w:rPr>
          <w:rFonts w:ascii="Roboto Condensed" w:eastAsia="Times New Roman" w:hAnsi="Roboto Condensed" w:cs="Times New Roman"/>
          <w:b/>
          <w:bCs/>
          <w:color w:val="000000"/>
          <w:kern w:val="36"/>
          <w:sz w:val="43"/>
          <w:szCs w:val="43"/>
          <w:lang w:eastAsia="ru-RU"/>
        </w:rPr>
        <w:t>родителям распознать опасное увлечение подростка</w:t>
      </w:r>
    </w:p>
    <w:p w:rsidR="00221FED" w:rsidRPr="00221FED" w:rsidRDefault="00F06995" w:rsidP="00221FED">
      <w:pPr>
        <w:shd w:val="clear" w:color="auto" w:fill="FFFFFF"/>
        <w:spacing w:after="60" w:line="300" w:lineRule="atLeast"/>
        <w:textAlignment w:val="baseline"/>
        <w:rPr>
          <w:rFonts w:ascii="Tahoma" w:eastAsia="Times New Roman" w:hAnsi="Tahoma" w:cs="Tahoma"/>
          <w:color w:val="888888"/>
          <w:sz w:val="14"/>
          <w:szCs w:val="14"/>
          <w:lang w:eastAsia="ru-RU"/>
        </w:rPr>
      </w:pPr>
      <w:r w:rsidRPr="00F06995">
        <w:rPr>
          <w:rFonts w:ascii="Tahoma" w:eastAsia="Times New Roman" w:hAnsi="Tahoma" w:cs="Tahoma"/>
          <w:color w:val="888888"/>
          <w:sz w:val="14"/>
          <w:szCs w:val="1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221FED" w:rsidRPr="00221FED">
        <w:rPr>
          <w:rFonts w:ascii="Tahoma" w:eastAsia="Times New Roman" w:hAnsi="Tahoma" w:cs="Tahoma"/>
          <w:color w:val="888888"/>
          <w:sz w:val="14"/>
          <w:lang w:eastAsia="ru-RU"/>
        </w:rPr>
        <w:t> </w:t>
      </w:r>
    </w:p>
    <w:p w:rsidR="00221FED" w:rsidRPr="00221FED" w:rsidRDefault="00221FED" w:rsidP="00221FED">
      <w:pPr>
        <w:spacing w:after="0"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b/>
          <w:bCs/>
          <w:color w:val="000000"/>
          <w:sz w:val="24"/>
          <w:szCs w:val="24"/>
          <w:lang w:eastAsia="ru-RU"/>
        </w:rPr>
        <w:t>жертв</w:t>
      </w:r>
      <w:r>
        <w:rPr>
          <w:rFonts w:ascii="PFRegal" w:eastAsia="Times New Roman" w:hAnsi="PFRegal" w:cs="Tahoma"/>
          <w:b/>
          <w:bCs/>
          <w:color w:val="000000"/>
          <w:sz w:val="24"/>
          <w:szCs w:val="24"/>
          <w:lang w:eastAsia="ru-RU"/>
        </w:rPr>
        <w:t>ы</w:t>
      </w:r>
      <w:r w:rsidRPr="00221FED">
        <w:rPr>
          <w:rFonts w:ascii="PFRegal" w:eastAsia="Times New Roman" w:hAnsi="PFRegal" w:cs="Tahoma"/>
          <w:b/>
          <w:bCs/>
          <w:color w:val="000000"/>
          <w:sz w:val="24"/>
          <w:szCs w:val="24"/>
          <w:lang w:eastAsia="ru-RU"/>
        </w:rPr>
        <w:t xml:space="preserve"> </w:t>
      </w:r>
      <w:proofErr w:type="gramStart"/>
      <w:r w:rsidRPr="00221FED">
        <w:rPr>
          <w:rFonts w:ascii="PFRegal" w:eastAsia="Times New Roman" w:hAnsi="PFRegal" w:cs="Tahoma"/>
          <w:b/>
          <w:bCs/>
          <w:color w:val="000000"/>
          <w:sz w:val="24"/>
          <w:szCs w:val="24"/>
          <w:lang w:eastAsia="ru-RU"/>
        </w:rPr>
        <w:t>смертельных</w:t>
      </w:r>
      <w:proofErr w:type="gramEnd"/>
      <w:r w:rsidRPr="00221FED">
        <w:rPr>
          <w:rFonts w:ascii="PFRegal" w:eastAsia="Times New Roman" w:hAnsi="PFRegal" w:cs="Tahoma"/>
          <w:b/>
          <w:bCs/>
          <w:color w:val="000000"/>
          <w:sz w:val="24"/>
          <w:szCs w:val="24"/>
          <w:lang w:eastAsia="ru-RU"/>
        </w:rPr>
        <w:t xml:space="preserve"> </w:t>
      </w:r>
      <w:proofErr w:type="spellStart"/>
      <w:r w:rsidRPr="00221FED">
        <w:rPr>
          <w:rFonts w:ascii="PFRegal" w:eastAsia="Times New Roman" w:hAnsi="PFRegal" w:cs="Tahoma"/>
          <w:b/>
          <w:bCs/>
          <w:color w:val="000000"/>
          <w:sz w:val="24"/>
          <w:szCs w:val="24"/>
          <w:lang w:eastAsia="ru-RU"/>
        </w:rPr>
        <w:t>соцгрупп</w:t>
      </w:r>
      <w:proofErr w:type="spellEnd"/>
    </w:p>
    <w:p w:rsidR="00221FED" w:rsidRPr="00221FED" w:rsidRDefault="00221FED" w:rsidP="00221FED">
      <w:pPr>
        <w:shd w:val="clear" w:color="auto" w:fill="F1F1F1"/>
        <w:spacing w:after="0" w:line="216" w:lineRule="atLeast"/>
        <w:jc w:val="center"/>
        <w:textAlignment w:val="baseline"/>
        <w:rPr>
          <w:rFonts w:ascii="Tahoma" w:eastAsia="Times New Roman" w:hAnsi="Tahoma" w:cs="Tahoma"/>
          <w:color w:val="000000"/>
          <w:sz w:val="16"/>
          <w:szCs w:val="16"/>
          <w:lang w:eastAsia="ru-RU"/>
        </w:rPr>
      </w:pPr>
      <w:r>
        <w:rPr>
          <w:rFonts w:ascii="Tahoma" w:eastAsia="Times New Roman" w:hAnsi="Tahoma" w:cs="Tahoma"/>
          <w:noProof/>
          <w:color w:val="000000"/>
          <w:sz w:val="16"/>
          <w:szCs w:val="16"/>
          <w:bdr w:val="none" w:sz="0" w:space="0" w:color="auto" w:frame="1"/>
          <w:lang w:eastAsia="ru-RU"/>
        </w:rPr>
        <w:drawing>
          <wp:inline distT="0" distB="0" distL="0" distR="0">
            <wp:extent cx="3562350" cy="2125980"/>
            <wp:effectExtent l="19050" t="0" r="0" b="0"/>
            <wp:docPr id="2" name="Рисунок 2" descr="Иллюстрация &quot;Вестей&quo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люстрация &quot;Вестей&quot;">
                      <a:hlinkClick r:id="rId5"/>
                    </pic:cNvPr>
                    <pic:cNvPicPr>
                      <a:picLocks noChangeAspect="1" noChangeArrowheads="1"/>
                    </pic:cNvPicPr>
                  </pic:nvPicPr>
                  <pic:blipFill>
                    <a:blip r:embed="rId6" cstate="print"/>
                    <a:srcRect/>
                    <a:stretch>
                      <a:fillRect/>
                    </a:stretch>
                  </pic:blipFill>
                  <pic:spPr bwMode="auto">
                    <a:xfrm>
                      <a:off x="0" y="0"/>
                      <a:ext cx="3566160" cy="2128254"/>
                    </a:xfrm>
                    <a:prstGeom prst="rect">
                      <a:avLst/>
                    </a:prstGeom>
                    <a:noFill/>
                    <a:ln w="9525">
                      <a:noFill/>
                      <a:miter lim="800000"/>
                      <a:headEnd/>
                      <a:tailEnd/>
                    </a:ln>
                  </pic:spPr>
                </pic:pic>
              </a:graphicData>
            </a:graphic>
          </wp:inline>
        </w:drawing>
      </w:r>
    </w:p>
    <w:p w:rsidR="00221FED" w:rsidRPr="00221FED" w:rsidRDefault="00221FED" w:rsidP="00221FED">
      <w:pPr>
        <w:spacing w:before="60" w:line="216" w:lineRule="atLeast"/>
        <w:ind w:left="348" w:right="60"/>
        <w:jc w:val="center"/>
        <w:textAlignment w:val="baseline"/>
        <w:rPr>
          <w:rFonts w:ascii="Tahoma" w:eastAsia="Times New Roman" w:hAnsi="Tahoma" w:cs="Tahoma"/>
          <w:color w:val="222222"/>
          <w:sz w:val="14"/>
          <w:szCs w:val="14"/>
          <w:lang w:eastAsia="ru-RU"/>
        </w:rPr>
      </w:pPr>
      <w:r w:rsidRPr="00221FED">
        <w:rPr>
          <w:rFonts w:ascii="Tahoma" w:eastAsia="Times New Roman" w:hAnsi="Tahoma" w:cs="Tahoma"/>
          <w:color w:val="222222"/>
          <w:sz w:val="14"/>
          <w:szCs w:val="14"/>
          <w:lang w:eastAsia="ru-RU"/>
        </w:rPr>
        <w:t>"</w:t>
      </w:r>
    </w:p>
    <w:p w:rsidR="00221FED" w:rsidRPr="00221FED" w:rsidRDefault="00221FED" w:rsidP="00221FED">
      <w:pPr>
        <w:shd w:val="clear" w:color="auto" w:fill="F1F1F1"/>
        <w:spacing w:after="0" w:line="216" w:lineRule="atLeast"/>
        <w:jc w:val="center"/>
        <w:textAlignment w:val="baseline"/>
        <w:rPr>
          <w:rFonts w:ascii="Tahoma" w:eastAsia="Times New Roman" w:hAnsi="Tahoma" w:cs="Tahoma"/>
          <w:color w:val="000000"/>
          <w:sz w:val="16"/>
          <w:szCs w:val="16"/>
          <w:lang w:eastAsia="ru-RU"/>
        </w:rPr>
      </w:pPr>
      <w:r>
        <w:rPr>
          <w:rFonts w:ascii="Tahoma" w:eastAsia="Times New Roman" w:hAnsi="Tahoma" w:cs="Tahoma"/>
          <w:noProof/>
          <w:color w:val="000000"/>
          <w:sz w:val="16"/>
          <w:szCs w:val="16"/>
          <w:bdr w:val="none" w:sz="0" w:space="0" w:color="auto" w:frame="1"/>
          <w:lang w:eastAsia="ru-RU"/>
        </w:rPr>
        <w:drawing>
          <wp:inline distT="0" distB="0" distL="0" distR="0">
            <wp:extent cx="2286000" cy="1287780"/>
            <wp:effectExtent l="19050" t="0" r="0" b="0"/>
            <wp:docPr id="3" name="Рисунок 3" descr="Читайте: В Украине зафиксирована первая жертва «группы смерти» в соцсети: в Мариуполе девушка выбросилась из окн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итайте: В Украине зафиксирована первая жертва «группы смерти» в соцсети: в Мариуполе девушка выбросилась из окна">
                      <a:hlinkClick r:id="rId7"/>
                    </pic:cNvPr>
                    <pic:cNvPicPr>
                      <a:picLocks noChangeAspect="1" noChangeArrowheads="1"/>
                    </pic:cNvPicPr>
                  </pic:nvPicPr>
                  <pic:blipFill>
                    <a:blip r:embed="rId8" cstate="print"/>
                    <a:srcRect/>
                    <a:stretch>
                      <a:fillRect/>
                    </a:stretch>
                  </pic:blipFill>
                  <pic:spPr bwMode="auto">
                    <a:xfrm>
                      <a:off x="0" y="0"/>
                      <a:ext cx="2286000" cy="1287780"/>
                    </a:xfrm>
                    <a:prstGeom prst="rect">
                      <a:avLst/>
                    </a:prstGeom>
                    <a:noFill/>
                    <a:ln w="9525">
                      <a:noFill/>
                      <a:miter lim="800000"/>
                      <a:headEnd/>
                      <a:tailEnd/>
                    </a:ln>
                  </pic:spPr>
                </pic:pic>
              </a:graphicData>
            </a:graphic>
          </wp:inline>
        </w:drawing>
      </w:r>
    </w:p>
    <w:p w:rsidR="00221FED" w:rsidRPr="00221FED" w:rsidRDefault="00221FED" w:rsidP="00221FED">
      <w:pPr>
        <w:spacing w:line="216" w:lineRule="atLeast"/>
        <w:ind w:left="348" w:right="60"/>
        <w:jc w:val="center"/>
        <w:textAlignment w:val="baseline"/>
        <w:rPr>
          <w:rFonts w:ascii="Tahoma" w:eastAsia="Times New Roman" w:hAnsi="Tahoma" w:cs="Tahoma"/>
          <w:color w:val="222222"/>
          <w:sz w:val="14"/>
          <w:szCs w:val="14"/>
          <w:lang w:eastAsia="ru-RU"/>
        </w:rPr>
      </w:pPr>
      <w:r w:rsidRPr="00221FED">
        <w:rPr>
          <w:rFonts w:ascii="Tahoma" w:eastAsia="Times New Roman" w:hAnsi="Tahoma" w:cs="Tahoma"/>
          <w:b/>
          <w:bCs/>
          <w:color w:val="222222"/>
          <w:sz w:val="14"/>
          <w:lang w:eastAsia="ru-RU"/>
        </w:rPr>
        <w:t>Читайте:</w:t>
      </w:r>
      <w:r w:rsidRPr="00221FED">
        <w:rPr>
          <w:rFonts w:ascii="Tahoma" w:eastAsia="Times New Roman" w:hAnsi="Tahoma" w:cs="Tahoma"/>
          <w:color w:val="222222"/>
          <w:sz w:val="14"/>
          <w:lang w:eastAsia="ru-RU"/>
        </w:rPr>
        <w:t> </w:t>
      </w:r>
      <w:hyperlink r:id="rId9" w:tgtFrame="_blank" w:history="1">
        <w:r w:rsidRPr="00221FED">
          <w:rPr>
            <w:rFonts w:ascii="Tahoma" w:eastAsia="Times New Roman" w:hAnsi="Tahoma" w:cs="Tahoma"/>
            <w:color w:val="FF0000"/>
            <w:sz w:val="14"/>
            <w:lang w:eastAsia="ru-RU"/>
          </w:rPr>
          <w:t xml:space="preserve">В Украине зафиксирована первая жертва «группы смерти» в </w:t>
        </w:r>
        <w:proofErr w:type="spellStart"/>
        <w:r w:rsidRPr="00221FED">
          <w:rPr>
            <w:rFonts w:ascii="Tahoma" w:eastAsia="Times New Roman" w:hAnsi="Tahoma" w:cs="Tahoma"/>
            <w:color w:val="FF0000"/>
            <w:sz w:val="14"/>
            <w:lang w:eastAsia="ru-RU"/>
          </w:rPr>
          <w:t>соцсети</w:t>
        </w:r>
        <w:proofErr w:type="spellEnd"/>
        <w:r w:rsidRPr="00221FED">
          <w:rPr>
            <w:rFonts w:ascii="Tahoma" w:eastAsia="Times New Roman" w:hAnsi="Tahoma" w:cs="Tahoma"/>
            <w:color w:val="FF0000"/>
            <w:sz w:val="14"/>
            <w:lang w:eastAsia="ru-RU"/>
          </w:rPr>
          <w:t>: в Мариуполе девушка выбросилась из окна</w:t>
        </w:r>
      </w:hyperlink>
    </w:p>
    <w:p w:rsidR="00221FED" w:rsidRPr="00221FED" w:rsidRDefault="001D7895" w:rsidP="00221FED">
      <w:pPr>
        <w:spacing w:after="144" w:line="24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К</w:t>
      </w:r>
      <w:r w:rsidR="00221FED" w:rsidRPr="00221FED">
        <w:rPr>
          <w:rFonts w:ascii="Times New Roman" w:eastAsia="Times New Roman" w:hAnsi="Times New Roman" w:cs="Times New Roman"/>
          <w:b/>
          <w:i/>
          <w:color w:val="000000"/>
          <w:sz w:val="28"/>
          <w:szCs w:val="28"/>
          <w:lang w:eastAsia="ru-RU"/>
        </w:rPr>
        <w:t xml:space="preserve">ак распознать опасную группу в </w:t>
      </w:r>
      <w:proofErr w:type="spellStart"/>
      <w:r w:rsidR="00221FED" w:rsidRPr="00221FED">
        <w:rPr>
          <w:rFonts w:ascii="Times New Roman" w:eastAsia="Times New Roman" w:hAnsi="Times New Roman" w:cs="Times New Roman"/>
          <w:b/>
          <w:i/>
          <w:color w:val="000000"/>
          <w:sz w:val="28"/>
          <w:szCs w:val="28"/>
          <w:lang w:eastAsia="ru-RU"/>
        </w:rPr>
        <w:t>соцсетях</w:t>
      </w:r>
      <w:proofErr w:type="spellEnd"/>
      <w:r w:rsidR="00221FED" w:rsidRPr="00221FED">
        <w:rPr>
          <w:rFonts w:ascii="Times New Roman" w:eastAsia="Times New Roman" w:hAnsi="Times New Roman" w:cs="Times New Roman"/>
          <w:b/>
          <w:i/>
          <w:color w:val="000000"/>
          <w:sz w:val="28"/>
          <w:szCs w:val="28"/>
          <w:lang w:eastAsia="ru-RU"/>
        </w:rPr>
        <w:t>, что делать, если у подростка появились резкие и несвойственные этому возрасту изменения, и что предпринять, если он попал под влияние суицидального сообщества</w:t>
      </w:r>
      <w:r w:rsidR="00221FED" w:rsidRPr="00221FED">
        <w:rPr>
          <w:rFonts w:ascii="Times New Roman" w:eastAsia="Times New Roman" w:hAnsi="Times New Roman" w:cs="Times New Roman"/>
          <w:color w:val="000000"/>
          <w:sz w:val="28"/>
          <w:szCs w:val="28"/>
          <w:lang w:eastAsia="ru-RU"/>
        </w:rPr>
        <w:t>.</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 xml:space="preserve">Мощным противоядием увлеченности и слепому доверию «единомышленникам» из </w:t>
      </w:r>
      <w:proofErr w:type="spellStart"/>
      <w:r w:rsidRPr="00221FED">
        <w:rPr>
          <w:rFonts w:ascii="PFRegal" w:eastAsia="Times New Roman" w:hAnsi="PFRegal" w:cs="Tahoma"/>
          <w:color w:val="000000"/>
          <w:sz w:val="24"/>
          <w:szCs w:val="24"/>
          <w:lang w:eastAsia="ru-RU"/>
        </w:rPr>
        <w:t>соцсетей</w:t>
      </w:r>
      <w:proofErr w:type="spellEnd"/>
      <w:r w:rsidRPr="00221FED">
        <w:rPr>
          <w:rFonts w:ascii="PFRegal" w:eastAsia="Times New Roman" w:hAnsi="PFRegal" w:cs="Tahoma"/>
          <w:color w:val="000000"/>
          <w:sz w:val="24"/>
          <w:szCs w:val="24"/>
          <w:lang w:eastAsia="ru-RU"/>
        </w:rPr>
        <w:t xml:space="preserve"> эксперты называют искренние отношения в семье: не только детей и родителей, но и папы с мамой. Также создайте ребенку ощущение гавани дома семейными ужинами, совместными делами по вечерам, общим досугом каждый уик-энд и введением традиций вашей семьи.</w:t>
      </w:r>
    </w:p>
    <w:p w:rsidR="00221FED" w:rsidRPr="00221FED" w:rsidRDefault="00221FED" w:rsidP="00221FED">
      <w:pPr>
        <w:spacing w:after="144" w:line="240" w:lineRule="atLeast"/>
        <w:textAlignment w:val="baseline"/>
        <w:rPr>
          <w:rFonts w:ascii="Times New Roman" w:eastAsia="Times New Roman" w:hAnsi="Times New Roman" w:cs="Times New Roman"/>
          <w:b/>
          <w:color w:val="000000"/>
          <w:sz w:val="28"/>
          <w:szCs w:val="28"/>
          <w:lang w:eastAsia="ru-RU"/>
        </w:rPr>
      </w:pPr>
      <w:r w:rsidRPr="00221FED">
        <w:rPr>
          <w:rFonts w:ascii="Times New Roman" w:eastAsia="Times New Roman" w:hAnsi="Times New Roman" w:cs="Times New Roman"/>
          <w:b/>
          <w:color w:val="000000"/>
          <w:sz w:val="28"/>
          <w:szCs w:val="28"/>
          <w:lang w:eastAsia="ru-RU"/>
        </w:rPr>
        <w:t xml:space="preserve">Разработаны рекомендации для </w:t>
      </w:r>
      <w:proofErr w:type="gramStart"/>
      <w:r w:rsidRPr="00221FED">
        <w:rPr>
          <w:rFonts w:ascii="Times New Roman" w:eastAsia="Times New Roman" w:hAnsi="Times New Roman" w:cs="Times New Roman"/>
          <w:b/>
          <w:color w:val="000000"/>
          <w:sz w:val="28"/>
          <w:szCs w:val="28"/>
          <w:lang w:eastAsia="ru-RU"/>
        </w:rPr>
        <w:t>родителей</w:t>
      </w:r>
      <w:proofErr w:type="gramEnd"/>
      <w:r w:rsidRPr="00221FED">
        <w:rPr>
          <w:rFonts w:ascii="Times New Roman" w:eastAsia="Times New Roman" w:hAnsi="Times New Roman" w:cs="Times New Roman"/>
          <w:b/>
          <w:color w:val="000000"/>
          <w:sz w:val="28"/>
          <w:szCs w:val="28"/>
          <w:lang w:eastAsia="ru-RU"/>
        </w:rPr>
        <w:t xml:space="preserve"> чтобы они смогли помочь своим детям, оказавшимся зависимыми от убийственных </w:t>
      </w:r>
      <w:proofErr w:type="spellStart"/>
      <w:r w:rsidRPr="00221FED">
        <w:rPr>
          <w:rFonts w:ascii="Times New Roman" w:eastAsia="Times New Roman" w:hAnsi="Times New Roman" w:cs="Times New Roman"/>
          <w:b/>
          <w:color w:val="000000"/>
          <w:sz w:val="28"/>
          <w:szCs w:val="28"/>
          <w:lang w:eastAsia="ru-RU"/>
        </w:rPr>
        <w:t>соцсетей</w:t>
      </w:r>
      <w:proofErr w:type="spellEnd"/>
    </w:p>
    <w:p w:rsidR="00221FED" w:rsidRPr="00221FED" w:rsidRDefault="00221FED" w:rsidP="00221FED">
      <w:pPr>
        <w:spacing w:after="0" w:line="240" w:lineRule="atLeast"/>
        <w:textAlignment w:val="baseline"/>
        <w:rPr>
          <w:rFonts w:ascii="PFRegal" w:eastAsia="Times New Roman" w:hAnsi="PFRegal" w:cs="Tahoma"/>
          <w:color w:val="000000"/>
          <w:sz w:val="28"/>
          <w:szCs w:val="28"/>
          <w:lang w:eastAsia="ru-RU"/>
        </w:rPr>
      </w:pPr>
      <w:r w:rsidRPr="00221FED">
        <w:rPr>
          <w:rFonts w:ascii="PFRegal" w:eastAsia="Times New Roman" w:hAnsi="PFRegal" w:cs="Tahoma"/>
          <w:b/>
          <w:bCs/>
          <w:color w:val="000000"/>
          <w:sz w:val="28"/>
          <w:szCs w:val="28"/>
          <w:lang w:eastAsia="ru-RU"/>
        </w:rPr>
        <w:t>Как распознать опасную группу</w:t>
      </w:r>
    </w:p>
    <w:p w:rsidR="00221FED" w:rsidRPr="00221FED" w:rsidRDefault="00221FED" w:rsidP="00221FED">
      <w:pPr>
        <w:spacing w:after="0" w:line="240" w:lineRule="atLeast"/>
        <w:textAlignment w:val="baseline"/>
        <w:rPr>
          <w:rFonts w:ascii="PFRegal" w:eastAsia="Times New Roman" w:hAnsi="PFRegal" w:cs="Tahoma"/>
          <w:color w:val="000000"/>
          <w:sz w:val="28"/>
          <w:szCs w:val="28"/>
          <w:lang w:eastAsia="ru-RU"/>
        </w:rPr>
      </w:pPr>
      <w:r w:rsidRPr="00221FED">
        <w:rPr>
          <w:rFonts w:ascii="PFRegal" w:eastAsia="Times New Roman" w:hAnsi="PFRegal" w:cs="Tahoma"/>
          <w:b/>
          <w:bCs/>
          <w:color w:val="000000"/>
          <w:sz w:val="28"/>
          <w:szCs w:val="28"/>
          <w:lang w:eastAsia="ru-RU"/>
        </w:rPr>
        <w:t>Логотип: знаки богов и ножи</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8"/>
          <w:szCs w:val="28"/>
          <w:lang w:eastAsia="ru-RU"/>
        </w:rPr>
        <w:t>У каждой группы «смерти» есть свой логотип. Чаще всего это символика богов — ребенок, думая, что он часть чего-то важного, ритуального и доступного избранным, воспринимает логотип как татем, который дает ему при условии выполнения инструкций могущество и безнаказанность. Изображения ножей, лезвий, бритвы, шрамов, надрезов и капель крови на белом фоне — все эти картинки также изобилуют на сайте, приучая детей к мысли о смерти и страданиям</w:t>
      </w:r>
      <w:r w:rsidRPr="00221FED">
        <w:rPr>
          <w:rFonts w:ascii="PFRegal" w:eastAsia="Times New Roman" w:hAnsi="PFRegal" w:cs="Tahoma"/>
          <w:color w:val="000000"/>
          <w:sz w:val="24"/>
          <w:szCs w:val="24"/>
          <w:lang w:eastAsia="ru-RU"/>
        </w:rPr>
        <w:t>.</w:t>
      </w:r>
    </w:p>
    <w:p w:rsidR="00221FED" w:rsidRPr="00221FED" w:rsidRDefault="00221FED" w:rsidP="00221FED">
      <w:pPr>
        <w:spacing w:after="0" w:line="240" w:lineRule="atLeast"/>
        <w:textAlignment w:val="baseline"/>
        <w:rPr>
          <w:rFonts w:ascii="PFRegal" w:eastAsia="Times New Roman" w:hAnsi="PFRegal" w:cs="Tahoma"/>
          <w:color w:val="000000"/>
          <w:sz w:val="24"/>
          <w:szCs w:val="24"/>
          <w:lang w:eastAsia="ru-RU"/>
        </w:rPr>
      </w:pPr>
    </w:p>
    <w:p w:rsidR="00221FED" w:rsidRPr="00221FED" w:rsidRDefault="00221FED" w:rsidP="00221FED">
      <w:pPr>
        <w:spacing w:after="0" w:line="240" w:lineRule="atLeast"/>
        <w:textAlignment w:val="baseline"/>
        <w:rPr>
          <w:rFonts w:ascii="PFRegal" w:eastAsia="Times New Roman" w:hAnsi="PFRegal" w:cs="Tahoma"/>
          <w:color w:val="000000"/>
          <w:sz w:val="28"/>
          <w:szCs w:val="28"/>
          <w:lang w:eastAsia="ru-RU"/>
        </w:rPr>
      </w:pPr>
      <w:r w:rsidRPr="00221FED">
        <w:rPr>
          <w:rFonts w:ascii="PFRegal" w:eastAsia="Times New Roman" w:hAnsi="PFRegal" w:cs="Tahoma"/>
          <w:b/>
          <w:bCs/>
          <w:color w:val="000000"/>
          <w:sz w:val="28"/>
          <w:szCs w:val="28"/>
          <w:lang w:eastAsia="ru-RU"/>
        </w:rPr>
        <w:t>Картинки и фото в сером, черном и красном цвете</w:t>
      </w:r>
    </w:p>
    <w:p w:rsidR="00221FED" w:rsidRPr="00221FED" w:rsidRDefault="00221FED" w:rsidP="00221FED">
      <w:pPr>
        <w:spacing w:after="144" w:line="240" w:lineRule="atLeast"/>
        <w:textAlignment w:val="baseline"/>
        <w:rPr>
          <w:rFonts w:ascii="PFRegal" w:eastAsia="Times New Roman" w:hAnsi="PFRegal" w:cs="Tahoma"/>
          <w:color w:val="000000"/>
          <w:sz w:val="28"/>
          <w:szCs w:val="28"/>
          <w:lang w:eastAsia="ru-RU"/>
        </w:rPr>
      </w:pPr>
      <w:r w:rsidRPr="00221FED">
        <w:rPr>
          <w:rFonts w:ascii="PFRegal" w:eastAsia="Times New Roman" w:hAnsi="PFRegal" w:cs="Tahoma"/>
          <w:color w:val="000000"/>
          <w:sz w:val="28"/>
          <w:szCs w:val="28"/>
          <w:lang w:eastAsia="ru-RU"/>
        </w:rPr>
        <w:t>Унылые фотографии в серых оттенках, тревожные красно-черные рисунки воздействуют на психику угнетающе. При их рассматривании детская психика входит в состояние депрессии, замкнутой комнаты, из которой нет выхода.</w:t>
      </w:r>
    </w:p>
    <w:p w:rsidR="00221FED" w:rsidRPr="00221FED" w:rsidRDefault="00221FED" w:rsidP="00221FED">
      <w:pPr>
        <w:shd w:val="clear" w:color="auto" w:fill="F1F1F1"/>
        <w:spacing w:after="0" w:line="216" w:lineRule="atLeast"/>
        <w:jc w:val="center"/>
        <w:textAlignment w:val="baseline"/>
        <w:rPr>
          <w:rFonts w:ascii="Tahoma" w:eastAsia="Times New Roman" w:hAnsi="Tahoma" w:cs="Tahoma"/>
          <w:color w:val="000000"/>
          <w:sz w:val="16"/>
          <w:szCs w:val="16"/>
          <w:lang w:eastAsia="ru-RU"/>
        </w:rPr>
      </w:pPr>
      <w:r>
        <w:rPr>
          <w:rFonts w:ascii="Tahoma" w:eastAsia="Times New Roman" w:hAnsi="Tahoma" w:cs="Tahoma"/>
          <w:noProof/>
          <w:color w:val="000000"/>
          <w:sz w:val="16"/>
          <w:szCs w:val="16"/>
          <w:bdr w:val="none" w:sz="0" w:space="0" w:color="auto" w:frame="1"/>
          <w:lang w:eastAsia="ru-RU"/>
        </w:rPr>
        <w:lastRenderedPageBreak/>
        <w:drawing>
          <wp:inline distT="0" distB="0" distL="0" distR="0">
            <wp:extent cx="2286000" cy="1272540"/>
            <wp:effectExtent l="19050" t="0" r="0" b="0"/>
            <wp:docPr id="5" name="Рисунок 5" descr="Читайте: «Группа смерти» запланировала гибель школьника на 12 декабря: полицейским Донецкой области удалось предотвратить трагедию">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итайте: «Группа смерти» запланировала гибель школьника на 12 декабря: полицейским Донецкой области удалось предотвратить трагедию">
                      <a:hlinkClick r:id="rId10"/>
                    </pic:cNvPr>
                    <pic:cNvPicPr>
                      <a:picLocks noChangeAspect="1" noChangeArrowheads="1"/>
                    </pic:cNvPicPr>
                  </pic:nvPicPr>
                  <pic:blipFill>
                    <a:blip r:embed="rId11" cstate="print"/>
                    <a:srcRect/>
                    <a:stretch>
                      <a:fillRect/>
                    </a:stretch>
                  </pic:blipFill>
                  <pic:spPr bwMode="auto">
                    <a:xfrm>
                      <a:off x="0" y="0"/>
                      <a:ext cx="2286000" cy="1272540"/>
                    </a:xfrm>
                    <a:prstGeom prst="rect">
                      <a:avLst/>
                    </a:prstGeom>
                    <a:noFill/>
                    <a:ln w="9525">
                      <a:noFill/>
                      <a:miter lim="800000"/>
                      <a:headEnd/>
                      <a:tailEnd/>
                    </a:ln>
                  </pic:spPr>
                </pic:pic>
              </a:graphicData>
            </a:graphic>
          </wp:inline>
        </w:drawing>
      </w:r>
    </w:p>
    <w:p w:rsidR="00221FED" w:rsidRPr="00221FED" w:rsidRDefault="00221FED" w:rsidP="00221FED">
      <w:pPr>
        <w:spacing w:line="216" w:lineRule="atLeast"/>
        <w:ind w:left="348" w:right="60"/>
        <w:jc w:val="center"/>
        <w:textAlignment w:val="baseline"/>
        <w:rPr>
          <w:rFonts w:ascii="Tahoma" w:eastAsia="Times New Roman" w:hAnsi="Tahoma" w:cs="Tahoma"/>
          <w:color w:val="222222"/>
          <w:sz w:val="14"/>
          <w:szCs w:val="14"/>
          <w:lang w:eastAsia="ru-RU"/>
        </w:rPr>
      </w:pPr>
      <w:r w:rsidRPr="00221FED">
        <w:rPr>
          <w:rFonts w:ascii="Tahoma" w:eastAsia="Times New Roman" w:hAnsi="Tahoma" w:cs="Tahoma"/>
          <w:b/>
          <w:bCs/>
          <w:color w:val="222222"/>
          <w:sz w:val="14"/>
          <w:lang w:eastAsia="ru-RU"/>
        </w:rPr>
        <w:t>Читайте:</w:t>
      </w:r>
      <w:hyperlink r:id="rId12" w:tgtFrame="_blank" w:history="1">
        <w:r w:rsidRPr="00221FED">
          <w:rPr>
            <w:rFonts w:ascii="Tahoma" w:eastAsia="Times New Roman" w:hAnsi="Tahoma" w:cs="Tahoma"/>
            <w:color w:val="FF0000"/>
            <w:sz w:val="14"/>
            <w:lang w:eastAsia="ru-RU"/>
          </w:rPr>
          <w:t> «Группа смерти» запланировала гибель школьника на 12 декабря: полицейским Донецкой области удалось предотвратить трагедию</w:t>
        </w:r>
      </w:hyperlink>
    </w:p>
    <w:p w:rsidR="00221FED" w:rsidRPr="00221FED" w:rsidRDefault="00221FED" w:rsidP="00221FED">
      <w:pPr>
        <w:spacing w:after="0" w:line="240" w:lineRule="atLeast"/>
        <w:textAlignment w:val="baseline"/>
        <w:rPr>
          <w:rFonts w:ascii="PFRegal" w:eastAsia="Times New Roman" w:hAnsi="PFRegal" w:cs="Tahoma"/>
          <w:color w:val="000000"/>
          <w:sz w:val="24"/>
          <w:szCs w:val="24"/>
          <w:lang w:eastAsia="ru-RU"/>
        </w:rPr>
      </w:pPr>
      <w:proofErr w:type="gramStart"/>
      <w:r w:rsidRPr="00221FED">
        <w:rPr>
          <w:rFonts w:ascii="PFRegal" w:eastAsia="Times New Roman" w:hAnsi="PFRegal" w:cs="Tahoma"/>
          <w:b/>
          <w:bCs/>
          <w:color w:val="000000"/>
          <w:sz w:val="24"/>
          <w:szCs w:val="24"/>
          <w:lang w:eastAsia="ru-RU"/>
        </w:rPr>
        <w:t>Черный цвет</w:t>
      </w:r>
      <w:r w:rsidRPr="00221FED">
        <w:rPr>
          <w:rFonts w:ascii="PFRegal" w:eastAsia="Times New Roman" w:hAnsi="PFRegal" w:cs="Tahoma"/>
          <w:color w:val="000000"/>
          <w:sz w:val="24"/>
          <w:szCs w:val="24"/>
          <w:lang w:eastAsia="ru-RU"/>
        </w:rPr>
        <w:t> — это загадочность, мифичность, потому привлекает подростка и пробуждает юношеский максимализм, внушая: чтобы попасть на «белую» сторону бытия, нужно пройти через «черное».</w:t>
      </w:r>
      <w:proofErr w:type="gramEnd"/>
    </w:p>
    <w:p w:rsidR="00221FED" w:rsidRPr="00221FED" w:rsidRDefault="00221FED" w:rsidP="00221FED">
      <w:pPr>
        <w:spacing w:after="0"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b/>
          <w:bCs/>
          <w:color w:val="000000"/>
          <w:sz w:val="24"/>
          <w:szCs w:val="24"/>
          <w:lang w:eastAsia="ru-RU"/>
        </w:rPr>
        <w:t>Серый цвет</w:t>
      </w:r>
      <w:r w:rsidRPr="00221FED">
        <w:rPr>
          <w:rFonts w:ascii="PFRegal" w:eastAsia="Times New Roman" w:hAnsi="PFRegal" w:cs="Tahoma"/>
          <w:color w:val="000000"/>
          <w:sz w:val="24"/>
          <w:szCs w:val="24"/>
          <w:lang w:eastAsia="ru-RU"/>
        </w:rPr>
        <w:t> — это боязнь утраты, меланхолия и депрессия. Рассматривая серые картинки, подросток все больше утверждается в мысли, что его жизнь бесцветна, бесперспективна и бесполезна.</w:t>
      </w:r>
    </w:p>
    <w:p w:rsidR="00221FED" w:rsidRPr="00221FED" w:rsidRDefault="00221FED" w:rsidP="00221FED">
      <w:pPr>
        <w:spacing w:after="0"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b/>
          <w:bCs/>
          <w:color w:val="000000"/>
          <w:sz w:val="24"/>
          <w:szCs w:val="24"/>
          <w:lang w:eastAsia="ru-RU"/>
        </w:rPr>
        <w:t>Красный цвет</w:t>
      </w:r>
      <w:r w:rsidRPr="00221FED">
        <w:rPr>
          <w:rFonts w:ascii="PFRegal" w:eastAsia="Times New Roman" w:hAnsi="PFRegal" w:cs="Tahoma"/>
          <w:color w:val="000000"/>
          <w:sz w:val="24"/>
          <w:szCs w:val="24"/>
          <w:lang w:eastAsia="ru-RU"/>
        </w:rPr>
        <w:t xml:space="preserve"> побуждает к импульсивным действиям без обдумывания. А в сочетании </w:t>
      </w:r>
      <w:proofErr w:type="gramStart"/>
      <w:r w:rsidRPr="00221FED">
        <w:rPr>
          <w:rFonts w:ascii="PFRegal" w:eastAsia="Times New Roman" w:hAnsi="PFRegal" w:cs="Tahoma"/>
          <w:color w:val="000000"/>
          <w:sz w:val="24"/>
          <w:szCs w:val="24"/>
          <w:lang w:eastAsia="ru-RU"/>
        </w:rPr>
        <w:t>с</w:t>
      </w:r>
      <w:proofErr w:type="gramEnd"/>
      <w:r w:rsidRPr="00221FED">
        <w:rPr>
          <w:rFonts w:ascii="PFRegal" w:eastAsia="Times New Roman" w:hAnsi="PFRegal" w:cs="Tahoma"/>
          <w:color w:val="000000"/>
          <w:sz w:val="24"/>
          <w:szCs w:val="24"/>
          <w:lang w:eastAsia="ru-RU"/>
        </w:rPr>
        <w:t xml:space="preserve"> </w:t>
      </w:r>
      <w:proofErr w:type="gramStart"/>
      <w:r w:rsidRPr="00221FED">
        <w:rPr>
          <w:rFonts w:ascii="PFRegal" w:eastAsia="Times New Roman" w:hAnsi="PFRegal" w:cs="Tahoma"/>
          <w:color w:val="000000"/>
          <w:sz w:val="24"/>
          <w:szCs w:val="24"/>
          <w:lang w:eastAsia="ru-RU"/>
        </w:rPr>
        <w:t>черным</w:t>
      </w:r>
      <w:proofErr w:type="gramEnd"/>
      <w:r w:rsidRPr="00221FED">
        <w:rPr>
          <w:rFonts w:ascii="PFRegal" w:eastAsia="Times New Roman" w:hAnsi="PFRegal" w:cs="Tahoma"/>
          <w:color w:val="000000"/>
          <w:sz w:val="24"/>
          <w:szCs w:val="24"/>
          <w:lang w:eastAsia="ru-RU"/>
        </w:rPr>
        <w:t xml:space="preserve"> пробуждает эгоизм, когда подросток готов на «революцию», пусть даже ценой собственной жизни. Многие виртуальные игры, в которых героя убивают, а после перезагрузки он оживает, нарисованы именно в этих тонах. Ребенок уже не видит разницы между реальным и виртуальным миром и свою смерть воспринимает как приключение, после которого можно начать все заново.</w:t>
      </w:r>
    </w:p>
    <w:p w:rsidR="00221FED" w:rsidRPr="00221FED" w:rsidRDefault="00221FED" w:rsidP="00221FED">
      <w:pPr>
        <w:spacing w:after="0" w:line="240" w:lineRule="atLeast"/>
        <w:textAlignment w:val="baseline"/>
        <w:rPr>
          <w:rFonts w:ascii="Times New Roman" w:eastAsia="Times New Roman" w:hAnsi="Times New Roman" w:cs="Times New Roman"/>
          <w:b/>
          <w:color w:val="000000"/>
          <w:sz w:val="28"/>
          <w:szCs w:val="28"/>
          <w:u w:val="single"/>
          <w:lang w:eastAsia="ru-RU"/>
        </w:rPr>
      </w:pPr>
      <w:r w:rsidRPr="00221FED">
        <w:rPr>
          <w:rFonts w:ascii="Times New Roman" w:eastAsia="Times New Roman" w:hAnsi="Times New Roman" w:cs="Times New Roman"/>
          <w:b/>
          <w:bCs/>
          <w:color w:val="000000"/>
          <w:sz w:val="28"/>
          <w:szCs w:val="28"/>
          <w:u w:val="single"/>
          <w:lang w:eastAsia="ru-RU"/>
        </w:rPr>
        <w:t>Засилье Слов на букву «С»</w:t>
      </w:r>
    </w:p>
    <w:p w:rsidR="00221FED" w:rsidRPr="00221FED" w:rsidRDefault="00221FED" w:rsidP="00221FED">
      <w:pPr>
        <w:spacing w:after="144" w:line="240" w:lineRule="atLeast"/>
        <w:textAlignment w:val="baseline"/>
        <w:rPr>
          <w:rFonts w:ascii="Times New Roman" w:eastAsia="Times New Roman" w:hAnsi="Times New Roman" w:cs="Times New Roman"/>
          <w:b/>
          <w:color w:val="000000"/>
          <w:sz w:val="28"/>
          <w:szCs w:val="28"/>
          <w:lang w:eastAsia="ru-RU"/>
        </w:rPr>
      </w:pPr>
      <w:r w:rsidRPr="00221FED">
        <w:rPr>
          <w:rFonts w:ascii="Times New Roman" w:eastAsia="Times New Roman" w:hAnsi="Times New Roman" w:cs="Times New Roman"/>
          <w:b/>
          <w:color w:val="000000"/>
          <w:sz w:val="28"/>
          <w:szCs w:val="28"/>
          <w:lang w:eastAsia="ru-RU"/>
        </w:rPr>
        <w:t xml:space="preserve">В призывах и постах таких групп много слов на букву «С». </w:t>
      </w:r>
      <w:proofErr w:type="gramStart"/>
      <w:r w:rsidRPr="00221FED">
        <w:rPr>
          <w:rFonts w:ascii="Times New Roman" w:eastAsia="Times New Roman" w:hAnsi="Times New Roman" w:cs="Times New Roman"/>
          <w:b/>
          <w:color w:val="000000"/>
          <w:sz w:val="28"/>
          <w:szCs w:val="28"/>
          <w:lang w:eastAsia="ru-RU"/>
        </w:rPr>
        <w:t>Этот прием — техника «стрессового слова»: такие слова, как «смерть», «самоубийство», «страх» и т. п. прячутся между другими словами, начинающимися на букву «С».</w:t>
      </w:r>
      <w:proofErr w:type="gramEnd"/>
      <w:r w:rsidRPr="00221FED">
        <w:rPr>
          <w:rFonts w:ascii="Times New Roman" w:eastAsia="Times New Roman" w:hAnsi="Times New Roman" w:cs="Times New Roman"/>
          <w:b/>
          <w:color w:val="000000"/>
          <w:sz w:val="28"/>
          <w:szCs w:val="28"/>
          <w:lang w:eastAsia="ru-RU"/>
        </w:rPr>
        <w:t xml:space="preserve"> Таким образом, ребенок быстрее привыкает к потерям, которые на самом деле должны были бы его пугать; для него это становится нормой, частью жизни, а значит, его проще подтолкнуть к необратимым действиям.</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Times New Roman" w:eastAsia="Times New Roman" w:hAnsi="Times New Roman" w:cs="Times New Roman"/>
          <w:b/>
          <w:color w:val="000000"/>
          <w:sz w:val="28"/>
          <w:szCs w:val="28"/>
          <w:lang w:eastAsia="ru-RU"/>
        </w:rPr>
        <w:t>Фото рельс, уплывающего парохода, удаляющегося человека в приглушенных серых тонах навязывают подросткам мысль, что все в жизни тленно, всегда в жизни уходят близкие люди и дети остаются одни.</w:t>
      </w:r>
      <w:r w:rsidRPr="00221FED">
        <w:rPr>
          <w:rFonts w:ascii="PFRegal" w:eastAsia="Times New Roman" w:hAnsi="PFRegal" w:cs="Tahoma"/>
          <w:color w:val="000000"/>
          <w:sz w:val="24"/>
          <w:szCs w:val="24"/>
          <w:lang w:eastAsia="ru-RU"/>
        </w:rPr>
        <w:t xml:space="preserve"> </w:t>
      </w:r>
    </w:p>
    <w:p w:rsidR="00221FED" w:rsidRPr="00221FED" w:rsidRDefault="00221FED" w:rsidP="00221FED">
      <w:pPr>
        <w:pStyle w:val="a9"/>
        <w:numPr>
          <w:ilvl w:val="0"/>
          <w:numId w:val="1"/>
        </w:numPr>
        <w:spacing w:after="0" w:line="240" w:lineRule="atLeast"/>
        <w:textAlignment w:val="baseline"/>
        <w:rPr>
          <w:rFonts w:ascii="PFRegal" w:eastAsia="Times New Roman" w:hAnsi="PFRegal" w:cs="Tahoma"/>
          <w:color w:val="000000"/>
          <w:sz w:val="32"/>
          <w:szCs w:val="32"/>
          <w:u w:val="single"/>
          <w:lang w:eastAsia="ru-RU"/>
        </w:rPr>
      </w:pPr>
      <w:proofErr w:type="spellStart"/>
      <w:r w:rsidRPr="00221FED">
        <w:rPr>
          <w:rFonts w:ascii="PFRegal" w:eastAsia="Times New Roman" w:hAnsi="PFRegal" w:cs="Tahoma"/>
          <w:b/>
          <w:bCs/>
          <w:color w:val="000000"/>
          <w:sz w:val="32"/>
          <w:szCs w:val="32"/>
          <w:u w:val="single"/>
          <w:lang w:eastAsia="ru-RU"/>
        </w:rPr>
        <w:t>Психоделическая</w:t>
      </w:r>
      <w:proofErr w:type="spellEnd"/>
      <w:r w:rsidRPr="00221FED">
        <w:rPr>
          <w:rFonts w:ascii="PFRegal" w:eastAsia="Times New Roman" w:hAnsi="PFRegal" w:cs="Tahoma"/>
          <w:b/>
          <w:bCs/>
          <w:color w:val="000000"/>
          <w:sz w:val="32"/>
          <w:szCs w:val="32"/>
          <w:u w:val="single"/>
          <w:lang w:eastAsia="ru-RU"/>
        </w:rPr>
        <w:t xml:space="preserve"> музыка</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 xml:space="preserve">Такие группы постоянно пополняются </w:t>
      </w:r>
      <w:proofErr w:type="spellStart"/>
      <w:r w:rsidRPr="00221FED">
        <w:rPr>
          <w:rFonts w:ascii="PFRegal" w:eastAsia="Times New Roman" w:hAnsi="PFRegal" w:cs="Tahoma"/>
          <w:color w:val="000000"/>
          <w:sz w:val="24"/>
          <w:szCs w:val="24"/>
          <w:lang w:eastAsia="ru-RU"/>
        </w:rPr>
        <w:t>психоделической</w:t>
      </w:r>
      <w:proofErr w:type="spellEnd"/>
      <w:r w:rsidRPr="00221FED">
        <w:rPr>
          <w:rFonts w:ascii="PFRegal" w:eastAsia="Times New Roman" w:hAnsi="PFRegal" w:cs="Tahoma"/>
          <w:color w:val="000000"/>
          <w:sz w:val="24"/>
          <w:szCs w:val="24"/>
          <w:lang w:eastAsia="ru-RU"/>
        </w:rPr>
        <w:t xml:space="preserve"> музыкой (самые распространенные — </w:t>
      </w:r>
      <w:proofErr w:type="spellStart"/>
      <w:r w:rsidRPr="00221FED">
        <w:rPr>
          <w:rFonts w:ascii="PFRegal" w:eastAsia="Times New Roman" w:hAnsi="PFRegal" w:cs="Tahoma"/>
          <w:color w:val="000000"/>
          <w:sz w:val="24"/>
          <w:szCs w:val="24"/>
          <w:lang w:eastAsia="ru-RU"/>
        </w:rPr>
        <w:t>Psynergy</w:t>
      </w:r>
      <w:proofErr w:type="spellEnd"/>
      <w:r w:rsidRPr="00221FED">
        <w:rPr>
          <w:rFonts w:ascii="PFRegal" w:eastAsia="Times New Roman" w:hAnsi="PFRegal" w:cs="Tahoma"/>
          <w:color w:val="000000"/>
          <w:sz w:val="24"/>
          <w:szCs w:val="24"/>
          <w:lang w:eastAsia="ru-RU"/>
        </w:rPr>
        <w:t xml:space="preserve"> </w:t>
      </w:r>
      <w:proofErr w:type="spellStart"/>
      <w:r w:rsidRPr="00221FED">
        <w:rPr>
          <w:rFonts w:ascii="PFRegal" w:eastAsia="Times New Roman" w:hAnsi="PFRegal" w:cs="Tahoma"/>
          <w:color w:val="000000"/>
          <w:sz w:val="24"/>
          <w:szCs w:val="24"/>
          <w:lang w:eastAsia="ru-RU"/>
        </w:rPr>
        <w:t>Project</w:t>
      </w:r>
      <w:proofErr w:type="spellEnd"/>
      <w:r w:rsidRPr="00221FED">
        <w:rPr>
          <w:rFonts w:ascii="PFRegal" w:eastAsia="Times New Roman" w:hAnsi="PFRegal" w:cs="Tahoma"/>
          <w:color w:val="000000"/>
          <w:sz w:val="24"/>
          <w:szCs w:val="24"/>
          <w:lang w:eastAsia="ru-RU"/>
        </w:rPr>
        <w:t xml:space="preserve">, </w:t>
      </w:r>
      <w:proofErr w:type="spellStart"/>
      <w:r w:rsidRPr="00221FED">
        <w:rPr>
          <w:rFonts w:ascii="PFRegal" w:eastAsia="Times New Roman" w:hAnsi="PFRegal" w:cs="Tahoma"/>
          <w:color w:val="000000"/>
          <w:sz w:val="24"/>
          <w:szCs w:val="24"/>
          <w:lang w:eastAsia="ru-RU"/>
        </w:rPr>
        <w:t>Twisted</w:t>
      </w:r>
      <w:proofErr w:type="spellEnd"/>
      <w:r w:rsidRPr="00221FED">
        <w:rPr>
          <w:rFonts w:ascii="PFRegal" w:eastAsia="Times New Roman" w:hAnsi="PFRegal" w:cs="Tahoma"/>
          <w:color w:val="000000"/>
          <w:sz w:val="24"/>
          <w:szCs w:val="24"/>
          <w:lang w:eastAsia="ru-RU"/>
        </w:rPr>
        <w:t xml:space="preserve"> </w:t>
      </w:r>
      <w:proofErr w:type="spellStart"/>
      <w:r w:rsidRPr="00221FED">
        <w:rPr>
          <w:rFonts w:ascii="PFRegal" w:eastAsia="Times New Roman" w:hAnsi="PFRegal" w:cs="Tahoma"/>
          <w:color w:val="000000"/>
          <w:sz w:val="24"/>
          <w:szCs w:val="24"/>
          <w:lang w:eastAsia="ru-RU"/>
        </w:rPr>
        <w:t>Mind</w:t>
      </w:r>
      <w:proofErr w:type="spellEnd"/>
      <w:r w:rsidRPr="00221FED">
        <w:rPr>
          <w:rFonts w:ascii="PFRegal" w:eastAsia="Times New Roman" w:hAnsi="PFRegal" w:cs="Tahoma"/>
          <w:color w:val="000000"/>
          <w:sz w:val="24"/>
          <w:szCs w:val="24"/>
          <w:lang w:eastAsia="ru-RU"/>
        </w:rPr>
        <w:t xml:space="preserve">, </w:t>
      </w:r>
      <w:proofErr w:type="spellStart"/>
      <w:r w:rsidRPr="00221FED">
        <w:rPr>
          <w:rFonts w:ascii="PFRegal" w:eastAsia="Times New Roman" w:hAnsi="PFRegal" w:cs="Tahoma"/>
          <w:color w:val="000000"/>
          <w:sz w:val="24"/>
          <w:szCs w:val="24"/>
          <w:lang w:eastAsia="ru-RU"/>
        </w:rPr>
        <w:t>Beatroots</w:t>
      </w:r>
      <w:proofErr w:type="spellEnd"/>
      <w:r w:rsidRPr="00221FED">
        <w:rPr>
          <w:rFonts w:ascii="PFRegal" w:eastAsia="Times New Roman" w:hAnsi="PFRegal" w:cs="Tahoma"/>
          <w:color w:val="000000"/>
          <w:sz w:val="24"/>
          <w:szCs w:val="24"/>
          <w:lang w:eastAsia="ru-RU"/>
        </w:rPr>
        <w:t xml:space="preserve"> и т. </w:t>
      </w:r>
      <w:proofErr w:type="spellStart"/>
      <w:r w:rsidRPr="00221FED">
        <w:rPr>
          <w:rFonts w:ascii="PFRegal" w:eastAsia="Times New Roman" w:hAnsi="PFRegal" w:cs="Tahoma"/>
          <w:color w:val="000000"/>
          <w:sz w:val="24"/>
          <w:szCs w:val="24"/>
          <w:lang w:eastAsia="ru-RU"/>
        </w:rPr>
        <w:t>д</w:t>
      </w:r>
      <w:proofErr w:type="spellEnd"/>
      <w:r w:rsidRPr="00221FED">
        <w:rPr>
          <w:rFonts w:ascii="PFRegal" w:eastAsia="Times New Roman" w:hAnsi="PFRegal" w:cs="Tahoma"/>
          <w:color w:val="000000"/>
          <w:sz w:val="24"/>
          <w:szCs w:val="24"/>
          <w:lang w:eastAsia="ru-RU"/>
        </w:rPr>
        <w:t>), в которой биты, не совпадая с биоритмами человеческого организма, вгоняют сознание подростка в депрессивный транс, и им в таком состоянии очень просто управлять.</w:t>
      </w:r>
    </w:p>
    <w:p w:rsidR="00221FED" w:rsidRPr="00221FED" w:rsidRDefault="00221FED" w:rsidP="00221FED">
      <w:pPr>
        <w:pStyle w:val="a9"/>
        <w:numPr>
          <w:ilvl w:val="0"/>
          <w:numId w:val="1"/>
        </w:numPr>
        <w:spacing w:after="0" w:line="240" w:lineRule="atLeast"/>
        <w:textAlignment w:val="baseline"/>
        <w:rPr>
          <w:rFonts w:ascii="PFRegal" w:eastAsia="Times New Roman" w:hAnsi="PFRegal" w:cs="Tahoma"/>
          <w:color w:val="000000"/>
          <w:sz w:val="28"/>
          <w:szCs w:val="28"/>
          <w:u w:val="single"/>
          <w:lang w:eastAsia="ru-RU"/>
        </w:rPr>
      </w:pPr>
      <w:r w:rsidRPr="00221FED">
        <w:rPr>
          <w:rFonts w:ascii="PFRegal" w:eastAsia="Times New Roman" w:hAnsi="PFRegal" w:cs="Tahoma"/>
          <w:b/>
          <w:bCs/>
          <w:color w:val="000000"/>
          <w:sz w:val="28"/>
          <w:szCs w:val="28"/>
          <w:u w:val="single"/>
          <w:lang w:eastAsia="ru-RU"/>
        </w:rPr>
        <w:t>Изобилие фраз о бессмысленности жизни</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 xml:space="preserve">При этом фразы об одиночестве в этом мире, боли и разочаровании в людях замаскированы под цитаты известных авторитетных людей или слова священников. Например: «Вы все-таки человек, и я человек, а человеком быть — это чувствовать боль» — Марина Цветаева; «Люди и созданы для того, чтобы </w:t>
      </w:r>
      <w:proofErr w:type="gramStart"/>
      <w:r w:rsidRPr="00221FED">
        <w:rPr>
          <w:rFonts w:ascii="PFRegal" w:eastAsia="Times New Roman" w:hAnsi="PFRegal" w:cs="Tahoma"/>
          <w:color w:val="000000"/>
          <w:sz w:val="24"/>
          <w:szCs w:val="24"/>
          <w:lang w:eastAsia="ru-RU"/>
        </w:rPr>
        <w:t>мучить</w:t>
      </w:r>
      <w:proofErr w:type="gramEnd"/>
      <w:r w:rsidRPr="00221FED">
        <w:rPr>
          <w:rFonts w:ascii="PFRegal" w:eastAsia="Times New Roman" w:hAnsi="PFRegal" w:cs="Tahoma"/>
          <w:color w:val="000000"/>
          <w:sz w:val="24"/>
          <w:szCs w:val="24"/>
          <w:lang w:eastAsia="ru-RU"/>
        </w:rPr>
        <w:t xml:space="preserve"> друг друга» — Ф. Достоевский; «Я хочу стать человеком!» «Все, что греховное, что ненастоящее, — это временное, это подделка, это смерть!» — протоиерей Андрей </w:t>
      </w:r>
      <w:proofErr w:type="spellStart"/>
      <w:r w:rsidRPr="00221FED">
        <w:rPr>
          <w:rFonts w:ascii="PFRegal" w:eastAsia="Times New Roman" w:hAnsi="PFRegal" w:cs="Tahoma"/>
          <w:color w:val="000000"/>
          <w:sz w:val="24"/>
          <w:szCs w:val="24"/>
          <w:lang w:eastAsia="ru-RU"/>
        </w:rPr>
        <w:t>Лемешонок</w:t>
      </w:r>
      <w:proofErr w:type="spellEnd"/>
      <w:r w:rsidRPr="00221FED">
        <w:rPr>
          <w:rFonts w:ascii="PFRegal" w:eastAsia="Times New Roman" w:hAnsi="PFRegal" w:cs="Tahoma"/>
          <w:color w:val="000000"/>
          <w:sz w:val="24"/>
          <w:szCs w:val="24"/>
          <w:lang w:eastAsia="ru-RU"/>
        </w:rPr>
        <w:t>.</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А призывы к смерти вуалируются за красивыми философскими стихами. Например: «В 4:20 киты не проснутся, В тихом доме не ждет их рассвет. Звезды с неба на крыши прольются. Играешь со мной? — Жду ответ».</w:t>
      </w:r>
    </w:p>
    <w:p w:rsidR="00221FED" w:rsidRPr="00221FED" w:rsidRDefault="00221FED" w:rsidP="00221FED">
      <w:pPr>
        <w:pStyle w:val="a9"/>
        <w:numPr>
          <w:ilvl w:val="0"/>
          <w:numId w:val="1"/>
        </w:numPr>
        <w:spacing w:after="0" w:line="240" w:lineRule="atLeast"/>
        <w:textAlignment w:val="baseline"/>
        <w:rPr>
          <w:rFonts w:ascii="Times New Roman" w:eastAsia="Times New Roman" w:hAnsi="Times New Roman" w:cs="Times New Roman"/>
          <w:color w:val="000000"/>
          <w:sz w:val="28"/>
          <w:szCs w:val="28"/>
          <w:u w:val="single"/>
          <w:lang w:eastAsia="ru-RU"/>
        </w:rPr>
      </w:pPr>
      <w:r w:rsidRPr="00221FED">
        <w:rPr>
          <w:rFonts w:ascii="Times New Roman" w:eastAsia="Times New Roman" w:hAnsi="Times New Roman" w:cs="Times New Roman"/>
          <w:b/>
          <w:bCs/>
          <w:color w:val="000000"/>
          <w:sz w:val="28"/>
          <w:szCs w:val="28"/>
          <w:u w:val="single"/>
          <w:lang w:eastAsia="ru-RU"/>
        </w:rPr>
        <w:t xml:space="preserve">В </w:t>
      </w:r>
      <w:proofErr w:type="spellStart"/>
      <w:r w:rsidRPr="00221FED">
        <w:rPr>
          <w:rFonts w:ascii="Times New Roman" w:eastAsia="Times New Roman" w:hAnsi="Times New Roman" w:cs="Times New Roman"/>
          <w:b/>
          <w:bCs/>
          <w:color w:val="000000"/>
          <w:sz w:val="28"/>
          <w:szCs w:val="28"/>
          <w:u w:val="single"/>
          <w:lang w:eastAsia="ru-RU"/>
        </w:rPr>
        <w:t>хештеге</w:t>
      </w:r>
      <w:proofErr w:type="spellEnd"/>
      <w:r w:rsidRPr="00221FED">
        <w:rPr>
          <w:rFonts w:ascii="Times New Roman" w:eastAsia="Times New Roman" w:hAnsi="Times New Roman" w:cs="Times New Roman"/>
          <w:b/>
          <w:bCs/>
          <w:color w:val="000000"/>
          <w:sz w:val="28"/>
          <w:szCs w:val="28"/>
          <w:u w:val="single"/>
          <w:lang w:eastAsia="ru-RU"/>
        </w:rPr>
        <w:t xml:space="preserve"> — символичные слова</w:t>
      </w:r>
    </w:p>
    <w:p w:rsid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Например, «#</w:t>
      </w:r>
      <w:proofErr w:type="spellStart"/>
      <w:r w:rsidRPr="00221FED">
        <w:rPr>
          <w:rFonts w:ascii="PFRegal" w:eastAsia="Times New Roman" w:hAnsi="PFRegal" w:cs="Tahoma"/>
          <w:color w:val="000000"/>
          <w:sz w:val="24"/>
          <w:szCs w:val="24"/>
          <w:lang w:eastAsia="ru-RU"/>
        </w:rPr>
        <w:t>морекитов</w:t>
      </w:r>
      <w:proofErr w:type="spellEnd"/>
      <w:r w:rsidRPr="00221FED">
        <w:rPr>
          <w:rFonts w:ascii="PFRegal" w:eastAsia="Times New Roman" w:hAnsi="PFRegal" w:cs="Tahoma"/>
          <w:color w:val="000000"/>
          <w:sz w:val="24"/>
          <w:szCs w:val="24"/>
          <w:lang w:eastAsia="ru-RU"/>
        </w:rPr>
        <w:t>», «#</w:t>
      </w:r>
      <w:proofErr w:type="spellStart"/>
      <w:r w:rsidRPr="00221FED">
        <w:rPr>
          <w:rFonts w:ascii="PFRegal" w:eastAsia="Times New Roman" w:hAnsi="PFRegal" w:cs="Tahoma"/>
          <w:color w:val="000000"/>
          <w:sz w:val="24"/>
          <w:szCs w:val="24"/>
          <w:lang w:eastAsia="ru-RU"/>
        </w:rPr>
        <w:t>тихийдом</w:t>
      </w:r>
      <w:proofErr w:type="spellEnd"/>
      <w:r w:rsidRPr="00221FED">
        <w:rPr>
          <w:rFonts w:ascii="PFRegal" w:eastAsia="Times New Roman" w:hAnsi="PFRegal" w:cs="Tahoma"/>
          <w:color w:val="000000"/>
          <w:sz w:val="24"/>
          <w:szCs w:val="24"/>
          <w:lang w:eastAsia="ru-RU"/>
        </w:rPr>
        <w:t>», «#</w:t>
      </w:r>
      <w:proofErr w:type="spellStart"/>
      <w:r w:rsidRPr="00221FED">
        <w:rPr>
          <w:rFonts w:ascii="PFRegal" w:eastAsia="Times New Roman" w:hAnsi="PFRegal" w:cs="Tahoma"/>
          <w:color w:val="000000"/>
          <w:sz w:val="24"/>
          <w:szCs w:val="24"/>
          <w:lang w:eastAsia="ru-RU"/>
        </w:rPr>
        <w:t>мертвыедуши</w:t>
      </w:r>
      <w:proofErr w:type="spellEnd"/>
      <w:r w:rsidRPr="00221FED">
        <w:rPr>
          <w:rFonts w:ascii="PFRegal" w:eastAsia="Times New Roman" w:hAnsi="PFRegal" w:cs="Tahoma"/>
          <w:color w:val="000000"/>
          <w:sz w:val="24"/>
          <w:szCs w:val="24"/>
          <w:lang w:eastAsia="ru-RU"/>
        </w:rPr>
        <w:t>», «#</w:t>
      </w:r>
      <w:proofErr w:type="spellStart"/>
      <w:r w:rsidRPr="00221FED">
        <w:rPr>
          <w:rFonts w:ascii="PFRegal" w:eastAsia="Times New Roman" w:hAnsi="PFRegal" w:cs="Tahoma"/>
          <w:color w:val="000000"/>
          <w:sz w:val="24"/>
          <w:szCs w:val="24"/>
          <w:lang w:eastAsia="ru-RU"/>
        </w:rPr>
        <w:t>ня</w:t>
      </w:r>
      <w:proofErr w:type="gramStart"/>
      <w:r w:rsidRPr="00221FED">
        <w:rPr>
          <w:rFonts w:ascii="PFRegal" w:eastAsia="Times New Roman" w:hAnsi="PFRegal" w:cs="Tahoma"/>
          <w:color w:val="000000"/>
          <w:sz w:val="24"/>
          <w:szCs w:val="24"/>
          <w:lang w:eastAsia="ru-RU"/>
        </w:rPr>
        <w:t>,п</w:t>
      </w:r>
      <w:proofErr w:type="gramEnd"/>
      <w:r w:rsidRPr="00221FED">
        <w:rPr>
          <w:rFonts w:ascii="PFRegal" w:eastAsia="Times New Roman" w:hAnsi="PFRegal" w:cs="Tahoma"/>
          <w:color w:val="000000"/>
          <w:sz w:val="24"/>
          <w:szCs w:val="24"/>
          <w:lang w:eastAsia="ru-RU"/>
        </w:rPr>
        <w:t>ока</w:t>
      </w:r>
      <w:proofErr w:type="spellEnd"/>
      <w:r w:rsidRPr="00221FED">
        <w:rPr>
          <w:rFonts w:ascii="PFRegal" w:eastAsia="Times New Roman" w:hAnsi="PFRegal" w:cs="Tahoma"/>
          <w:color w:val="000000"/>
          <w:sz w:val="24"/>
          <w:szCs w:val="24"/>
          <w:lang w:eastAsia="ru-RU"/>
        </w:rPr>
        <w:t xml:space="preserve">» и т. п. — это логотипы групп самоубийц. Также могут быть </w:t>
      </w:r>
      <w:proofErr w:type="spellStart"/>
      <w:r w:rsidRPr="00221FED">
        <w:rPr>
          <w:rFonts w:ascii="PFRegal" w:eastAsia="Times New Roman" w:hAnsi="PFRegal" w:cs="Tahoma"/>
          <w:color w:val="000000"/>
          <w:sz w:val="24"/>
          <w:szCs w:val="24"/>
          <w:lang w:eastAsia="ru-RU"/>
        </w:rPr>
        <w:t>хештеги</w:t>
      </w:r>
      <w:proofErr w:type="spellEnd"/>
      <w:r w:rsidRPr="00221FED">
        <w:rPr>
          <w:rFonts w:ascii="PFRegal" w:eastAsia="Times New Roman" w:hAnsi="PFRegal" w:cs="Tahoma"/>
          <w:color w:val="000000"/>
          <w:sz w:val="24"/>
          <w:szCs w:val="24"/>
          <w:lang w:eastAsia="ru-RU"/>
        </w:rPr>
        <w:t xml:space="preserve"> f57, f58, d28 и т. п., где обычно названия таких групп прописываются по алгоритму: буква — с нее начинается имя администратора, цифра — его порядковый номер самоубийства.</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p>
    <w:p w:rsidR="00221FED" w:rsidRPr="00221FED" w:rsidRDefault="00221FED" w:rsidP="00221FED">
      <w:pPr>
        <w:spacing w:after="0" w:line="240" w:lineRule="atLeast"/>
        <w:textAlignment w:val="baseline"/>
        <w:rPr>
          <w:rFonts w:ascii="PFRegal" w:eastAsia="Times New Roman" w:hAnsi="PFRegal" w:cs="Tahoma"/>
          <w:color w:val="000000"/>
          <w:sz w:val="28"/>
          <w:szCs w:val="28"/>
          <w:lang w:eastAsia="ru-RU"/>
        </w:rPr>
      </w:pPr>
      <w:r w:rsidRPr="00221FED">
        <w:rPr>
          <w:rFonts w:ascii="PFRegal" w:eastAsia="Times New Roman" w:hAnsi="PFRegal" w:cs="Tahoma"/>
          <w:b/>
          <w:bCs/>
          <w:color w:val="000000"/>
          <w:sz w:val="28"/>
          <w:szCs w:val="28"/>
          <w:lang w:eastAsia="ru-RU"/>
        </w:rPr>
        <w:t xml:space="preserve">Ребенок вступил в опасное сообщество в </w:t>
      </w:r>
      <w:proofErr w:type="spellStart"/>
      <w:r w:rsidRPr="00221FED">
        <w:rPr>
          <w:rFonts w:ascii="PFRegal" w:eastAsia="Times New Roman" w:hAnsi="PFRegal" w:cs="Tahoma"/>
          <w:b/>
          <w:bCs/>
          <w:color w:val="000000"/>
          <w:sz w:val="28"/>
          <w:szCs w:val="28"/>
          <w:lang w:eastAsia="ru-RU"/>
        </w:rPr>
        <w:t>соцсетях</w:t>
      </w:r>
      <w:proofErr w:type="spellEnd"/>
      <w:r w:rsidRPr="00221FED">
        <w:rPr>
          <w:rFonts w:ascii="PFRegal" w:eastAsia="Times New Roman" w:hAnsi="PFRegal" w:cs="Tahoma"/>
          <w:b/>
          <w:bCs/>
          <w:color w:val="000000"/>
          <w:sz w:val="28"/>
          <w:szCs w:val="28"/>
          <w:lang w:eastAsia="ru-RU"/>
        </w:rPr>
        <w:t>: четыре тревожных сигнала</w:t>
      </w:r>
    </w:p>
    <w:p w:rsidR="00221FED" w:rsidRPr="00221FED" w:rsidRDefault="00221FED" w:rsidP="00221FED">
      <w:pPr>
        <w:spacing w:after="0" w:line="240" w:lineRule="atLeast"/>
        <w:textAlignment w:val="baseline"/>
        <w:rPr>
          <w:rFonts w:ascii="PFRegal" w:eastAsia="Times New Roman" w:hAnsi="PFRegal" w:cs="Tahoma"/>
          <w:color w:val="000000"/>
          <w:sz w:val="28"/>
          <w:szCs w:val="28"/>
          <w:lang w:eastAsia="ru-RU"/>
        </w:rPr>
      </w:pPr>
      <w:r w:rsidRPr="00221FED">
        <w:rPr>
          <w:rFonts w:ascii="PFRegal" w:eastAsia="Times New Roman" w:hAnsi="PFRegal" w:cs="Tahoma"/>
          <w:b/>
          <w:bCs/>
          <w:color w:val="000000"/>
          <w:sz w:val="28"/>
          <w:szCs w:val="28"/>
          <w:lang w:eastAsia="ru-RU"/>
        </w:rPr>
        <w:t>1. Ребенок резко становится послушным, но «отрешенным»</w:t>
      </w:r>
    </w:p>
    <w:p w:rsidR="00221FED" w:rsidRPr="00221FED" w:rsidRDefault="00221FED" w:rsidP="00221FED">
      <w:pPr>
        <w:spacing w:after="144" w:line="240" w:lineRule="atLeast"/>
        <w:textAlignment w:val="baseline"/>
        <w:rPr>
          <w:rFonts w:ascii="PFRegal" w:eastAsia="Times New Roman" w:hAnsi="PFRegal" w:cs="Tahoma"/>
          <w:color w:val="000000"/>
          <w:sz w:val="28"/>
          <w:szCs w:val="28"/>
          <w:lang w:eastAsia="ru-RU"/>
        </w:rPr>
      </w:pPr>
      <w:r w:rsidRPr="00221FED">
        <w:rPr>
          <w:rFonts w:ascii="PFRegal" w:eastAsia="Times New Roman" w:hAnsi="PFRegal" w:cs="Tahoma"/>
          <w:color w:val="000000"/>
          <w:sz w:val="28"/>
          <w:szCs w:val="28"/>
          <w:lang w:eastAsia="ru-RU"/>
        </w:rPr>
        <w:lastRenderedPageBreak/>
        <w:t xml:space="preserve">Если с первого класса подросток </w:t>
      </w:r>
      <w:proofErr w:type="gramStart"/>
      <w:r w:rsidRPr="00221FED">
        <w:rPr>
          <w:rFonts w:ascii="PFRegal" w:eastAsia="Times New Roman" w:hAnsi="PFRegal" w:cs="Tahoma"/>
          <w:color w:val="000000"/>
          <w:sz w:val="28"/>
          <w:szCs w:val="28"/>
          <w:lang w:eastAsia="ru-RU"/>
        </w:rPr>
        <w:t>дружил с Петей из соседнего подъезда и у него была</w:t>
      </w:r>
      <w:proofErr w:type="gramEnd"/>
      <w:r w:rsidRPr="00221FED">
        <w:rPr>
          <w:rFonts w:ascii="PFRegal" w:eastAsia="Times New Roman" w:hAnsi="PFRegal" w:cs="Tahoma"/>
          <w:color w:val="000000"/>
          <w:sz w:val="28"/>
          <w:szCs w:val="28"/>
          <w:lang w:eastAsia="ru-RU"/>
        </w:rPr>
        <w:t xml:space="preserve"> компания в классе, а теперь круг друзей, а главное — интересов резко поменялся (в течение 3–5 дней), это тревожный звоночек. Особенно если перемены сопровождаются «просветлением»: подросток становится отстраненным от реальной жизни и начинает соглашаться со всем, что ему говорят. Ведь считает, что все происходящее неважно, а главная цель его жизни — в виртуальном сообществе, где </w:t>
      </w:r>
      <w:proofErr w:type="gramStart"/>
      <w:r w:rsidRPr="00221FED">
        <w:rPr>
          <w:rFonts w:ascii="PFRegal" w:eastAsia="Times New Roman" w:hAnsi="PFRegal" w:cs="Tahoma"/>
          <w:color w:val="000000"/>
          <w:sz w:val="28"/>
          <w:szCs w:val="28"/>
          <w:lang w:eastAsia="ru-RU"/>
        </w:rPr>
        <w:t>он</w:t>
      </w:r>
      <w:proofErr w:type="gramEnd"/>
      <w:r w:rsidRPr="00221FED">
        <w:rPr>
          <w:rFonts w:ascii="PFRegal" w:eastAsia="Times New Roman" w:hAnsi="PFRegal" w:cs="Tahoma"/>
          <w:color w:val="000000"/>
          <w:sz w:val="28"/>
          <w:szCs w:val="28"/>
          <w:lang w:eastAsia="ru-RU"/>
        </w:rPr>
        <w:t xml:space="preserve"> наконец понял смысл жизни и нашел единомышленников.</w:t>
      </w:r>
    </w:p>
    <w:p w:rsidR="00221FED" w:rsidRPr="00221FED" w:rsidRDefault="00221FED" w:rsidP="00221FED">
      <w:pPr>
        <w:spacing w:after="0" w:line="240" w:lineRule="atLeast"/>
        <w:textAlignment w:val="baseline"/>
        <w:rPr>
          <w:rFonts w:ascii="PFRegal" w:eastAsia="Times New Roman" w:hAnsi="PFRegal" w:cs="Tahoma"/>
          <w:color w:val="000000"/>
          <w:sz w:val="28"/>
          <w:szCs w:val="28"/>
          <w:lang w:eastAsia="ru-RU"/>
        </w:rPr>
      </w:pPr>
      <w:r w:rsidRPr="00221FED">
        <w:rPr>
          <w:rFonts w:ascii="PFRegal" w:eastAsia="Times New Roman" w:hAnsi="PFRegal" w:cs="Tahoma"/>
          <w:b/>
          <w:bCs/>
          <w:color w:val="000000"/>
          <w:sz w:val="28"/>
          <w:szCs w:val="28"/>
          <w:lang w:eastAsia="ru-RU"/>
        </w:rPr>
        <w:t>2. У него меняется режим дня</w:t>
      </w:r>
    </w:p>
    <w:p w:rsidR="00221FED" w:rsidRPr="00221FED" w:rsidRDefault="00221FED" w:rsidP="00221FED">
      <w:pPr>
        <w:spacing w:after="144" w:line="240" w:lineRule="atLeast"/>
        <w:textAlignment w:val="baseline"/>
        <w:rPr>
          <w:rFonts w:ascii="PFRegal" w:eastAsia="Times New Roman" w:hAnsi="PFRegal" w:cs="Tahoma"/>
          <w:color w:val="000000"/>
          <w:sz w:val="28"/>
          <w:szCs w:val="28"/>
          <w:lang w:eastAsia="ru-RU"/>
        </w:rPr>
      </w:pPr>
      <w:r w:rsidRPr="00221FED">
        <w:rPr>
          <w:rFonts w:ascii="PFRegal" w:eastAsia="Times New Roman" w:hAnsi="PFRegal" w:cs="Tahoma"/>
          <w:color w:val="000000"/>
          <w:sz w:val="28"/>
          <w:szCs w:val="28"/>
          <w:lang w:eastAsia="ru-RU"/>
        </w:rPr>
        <w:t>Еще тревожные сигналы, указывающие на то, что ваш ребенок мог попасть под влияние опасной группы, — изменение распорядка дня (стал ужинать в комнате, меняет время посещений секций) и завидная пунктуальность в его соблюдении. Особенно если за компьютер ребенок садится в одно и то же время (невзирая ни на что). Администраторы таких групп устанавливают над подростком контроль, воспитывая в нем слепое подчинение: указывается время, когда в нее должны заходить участники-единомышленники.</w:t>
      </w:r>
    </w:p>
    <w:p w:rsidR="00221FED" w:rsidRPr="00221FED" w:rsidRDefault="00221FED" w:rsidP="00221FED">
      <w:pPr>
        <w:spacing w:after="144" w:line="240" w:lineRule="atLeast"/>
        <w:textAlignment w:val="baseline"/>
        <w:rPr>
          <w:rFonts w:ascii="PFRegal" w:eastAsia="Times New Roman" w:hAnsi="PFRegal" w:cs="Tahoma"/>
          <w:color w:val="000000"/>
          <w:sz w:val="28"/>
          <w:szCs w:val="28"/>
          <w:lang w:eastAsia="ru-RU"/>
        </w:rPr>
      </w:pPr>
      <w:r w:rsidRPr="00221FED">
        <w:rPr>
          <w:rFonts w:ascii="PFRegal" w:eastAsia="Times New Roman" w:hAnsi="PFRegal" w:cs="Tahoma"/>
          <w:color w:val="000000"/>
          <w:sz w:val="28"/>
          <w:szCs w:val="28"/>
          <w:lang w:eastAsia="ru-RU"/>
        </w:rPr>
        <w:t xml:space="preserve">А когда в </w:t>
      </w:r>
      <w:proofErr w:type="spellStart"/>
      <w:r w:rsidRPr="00221FED">
        <w:rPr>
          <w:rFonts w:ascii="PFRegal" w:eastAsia="Times New Roman" w:hAnsi="PFRegal" w:cs="Tahoma"/>
          <w:color w:val="000000"/>
          <w:sz w:val="28"/>
          <w:szCs w:val="28"/>
          <w:lang w:eastAsia="ru-RU"/>
        </w:rPr>
        <w:t>онлайн-пространстве</w:t>
      </w:r>
      <w:proofErr w:type="spellEnd"/>
      <w:r w:rsidRPr="00221FED">
        <w:rPr>
          <w:rFonts w:ascii="PFRegal" w:eastAsia="Times New Roman" w:hAnsi="PFRegal" w:cs="Tahoma"/>
          <w:color w:val="000000"/>
          <w:sz w:val="28"/>
          <w:szCs w:val="28"/>
          <w:lang w:eastAsia="ru-RU"/>
        </w:rPr>
        <w:t xml:space="preserve"> одновременно много детей, недовольных жизнью, настроение «жизнь — боль» легче поддерживать и внушать идею «сделай то-то — и тебе будет хорошо». Посещение группы становится ритуалом — чем-то важным, запретным и необходимым: получить недозволенное и почувствовать себя одним из избранных — очень важно для подростка. Таким образом, ребенку прививается стадный инстинкт, </w:t>
      </w:r>
      <w:proofErr w:type="gramStart"/>
      <w:r w:rsidRPr="00221FED">
        <w:rPr>
          <w:rFonts w:ascii="PFRegal" w:eastAsia="Times New Roman" w:hAnsi="PFRegal" w:cs="Tahoma"/>
          <w:color w:val="000000"/>
          <w:sz w:val="28"/>
          <w:szCs w:val="28"/>
          <w:lang w:eastAsia="ru-RU"/>
        </w:rPr>
        <w:t>а</w:t>
      </w:r>
      <w:proofErr w:type="gramEnd"/>
      <w:r w:rsidRPr="00221FED">
        <w:rPr>
          <w:rFonts w:ascii="PFRegal" w:eastAsia="Times New Roman" w:hAnsi="PFRegal" w:cs="Tahoma"/>
          <w:color w:val="000000"/>
          <w:sz w:val="28"/>
          <w:szCs w:val="28"/>
          <w:lang w:eastAsia="ru-RU"/>
        </w:rPr>
        <w:t xml:space="preserve"> как известно, толпой проще управлять, чем мыслящими индивидуальностями.</w:t>
      </w:r>
    </w:p>
    <w:p w:rsidR="00221FED" w:rsidRPr="00221FED" w:rsidRDefault="00221FED" w:rsidP="00221FED">
      <w:pPr>
        <w:spacing w:after="0" w:line="240" w:lineRule="atLeast"/>
        <w:textAlignment w:val="baseline"/>
        <w:rPr>
          <w:rFonts w:ascii="PFRegal" w:eastAsia="Times New Roman" w:hAnsi="PFRegal" w:cs="Tahoma"/>
          <w:color w:val="000000"/>
          <w:sz w:val="28"/>
          <w:szCs w:val="28"/>
          <w:lang w:eastAsia="ru-RU"/>
        </w:rPr>
      </w:pPr>
      <w:r w:rsidRPr="00221FED">
        <w:rPr>
          <w:rFonts w:ascii="PFRegal" w:eastAsia="Times New Roman" w:hAnsi="PFRegal" w:cs="Tahoma"/>
          <w:b/>
          <w:bCs/>
          <w:color w:val="000000"/>
          <w:sz w:val="28"/>
          <w:szCs w:val="28"/>
          <w:lang w:eastAsia="ru-RU"/>
        </w:rPr>
        <w:t>3. Подросток вялый и постоянно не высыпается</w:t>
      </w:r>
    </w:p>
    <w:p w:rsidR="00221FED" w:rsidRPr="00221FED" w:rsidRDefault="00221FED" w:rsidP="00221FED">
      <w:pPr>
        <w:spacing w:after="144" w:line="240" w:lineRule="atLeast"/>
        <w:textAlignment w:val="baseline"/>
        <w:rPr>
          <w:rFonts w:ascii="PFRegal" w:eastAsia="Times New Roman" w:hAnsi="PFRegal" w:cs="Tahoma"/>
          <w:color w:val="000000"/>
          <w:sz w:val="28"/>
          <w:szCs w:val="28"/>
          <w:lang w:eastAsia="ru-RU"/>
        </w:rPr>
      </w:pPr>
      <w:r w:rsidRPr="00221FED">
        <w:rPr>
          <w:rFonts w:ascii="PFRegal" w:eastAsia="Times New Roman" w:hAnsi="PFRegal" w:cs="Tahoma"/>
          <w:color w:val="000000"/>
          <w:sz w:val="28"/>
          <w:szCs w:val="28"/>
          <w:lang w:eastAsia="ru-RU"/>
        </w:rPr>
        <w:t xml:space="preserve">Если отбой у ребенка в обычное время, а утром его нельзя добудиться в школу — это признак физической и нервной истощенности: он не высыпается. В заданиях социально опасных групп бывают такие, которые нужно выполнять между 4:00 и 5:00 (есть группы «Разбуди меня в 4:20»), т. е. в предрассветный период. В заданиях таких групп ребенок должен сделать фотографию именно в это время, поставить </w:t>
      </w:r>
      <w:proofErr w:type="spellStart"/>
      <w:r w:rsidRPr="00221FED">
        <w:rPr>
          <w:rFonts w:ascii="PFRegal" w:eastAsia="Times New Roman" w:hAnsi="PFRegal" w:cs="Tahoma"/>
          <w:color w:val="000000"/>
          <w:sz w:val="28"/>
          <w:szCs w:val="28"/>
          <w:lang w:eastAsia="ru-RU"/>
        </w:rPr>
        <w:t>лайк</w:t>
      </w:r>
      <w:proofErr w:type="spellEnd"/>
      <w:r w:rsidRPr="00221FED">
        <w:rPr>
          <w:rFonts w:ascii="PFRegal" w:eastAsia="Times New Roman" w:hAnsi="PFRegal" w:cs="Tahoma"/>
          <w:color w:val="000000"/>
          <w:sz w:val="28"/>
          <w:szCs w:val="28"/>
          <w:lang w:eastAsia="ru-RU"/>
        </w:rPr>
        <w:t xml:space="preserve"> какому-то посту в группе, прокомментировать запись администратора и т. д.</w:t>
      </w:r>
    </w:p>
    <w:p w:rsidR="00221FED" w:rsidRPr="00221FED" w:rsidRDefault="00221FED" w:rsidP="00221FED">
      <w:pPr>
        <w:spacing w:after="144" w:line="240" w:lineRule="atLeast"/>
        <w:textAlignment w:val="baseline"/>
        <w:rPr>
          <w:rFonts w:ascii="PFRegal" w:eastAsia="Times New Roman" w:hAnsi="PFRegal" w:cs="Tahoma"/>
          <w:color w:val="000000"/>
          <w:sz w:val="28"/>
          <w:szCs w:val="28"/>
          <w:lang w:eastAsia="ru-RU"/>
        </w:rPr>
      </w:pPr>
      <w:r w:rsidRPr="00221FED">
        <w:rPr>
          <w:rFonts w:ascii="PFRegal" w:eastAsia="Times New Roman" w:hAnsi="PFRegal" w:cs="Tahoma"/>
          <w:color w:val="000000"/>
          <w:sz w:val="28"/>
          <w:szCs w:val="28"/>
          <w:lang w:eastAsia="ru-RU"/>
        </w:rPr>
        <w:t>Это время выбрано специально: во-первых, пробуждения ночью утомляют ребенка и потому он быстро устает, становится раздражительным и, что нужно создателям опасных сайтов, разочаровывается в жизни. Во-вторых, в предрассветный период организм, настраиваясь на пробуждение, вырабатывает адреналин, поэтому подъем в это время вызывает тревожность и страх о будущем.</w:t>
      </w:r>
    </w:p>
    <w:p w:rsidR="00221FED" w:rsidRPr="00221FED" w:rsidRDefault="00221FED" w:rsidP="00221FED">
      <w:pPr>
        <w:spacing w:after="0" w:line="240" w:lineRule="atLeast"/>
        <w:textAlignment w:val="baseline"/>
        <w:rPr>
          <w:rFonts w:ascii="PFRegal" w:eastAsia="Times New Roman" w:hAnsi="PFRegal" w:cs="Tahoma"/>
          <w:color w:val="000000"/>
          <w:sz w:val="28"/>
          <w:szCs w:val="28"/>
          <w:lang w:eastAsia="ru-RU"/>
        </w:rPr>
      </w:pPr>
      <w:r w:rsidRPr="00221FED">
        <w:rPr>
          <w:rFonts w:ascii="PFRegal" w:eastAsia="Times New Roman" w:hAnsi="PFRegal" w:cs="Tahoma"/>
          <w:b/>
          <w:bCs/>
          <w:color w:val="000000"/>
          <w:sz w:val="28"/>
          <w:szCs w:val="28"/>
          <w:lang w:eastAsia="ru-RU"/>
        </w:rPr>
        <w:t>4. Активные постоянно повторяющиеся рисунки</w:t>
      </w:r>
    </w:p>
    <w:p w:rsidR="00221FED" w:rsidRPr="00221FED" w:rsidRDefault="00221FED" w:rsidP="00221FED">
      <w:pPr>
        <w:spacing w:after="144" w:line="240" w:lineRule="atLeast"/>
        <w:textAlignment w:val="baseline"/>
        <w:rPr>
          <w:rFonts w:ascii="PFRegal" w:eastAsia="Times New Roman" w:hAnsi="PFRegal" w:cs="Tahoma"/>
          <w:color w:val="000000"/>
          <w:sz w:val="28"/>
          <w:szCs w:val="28"/>
          <w:lang w:eastAsia="ru-RU"/>
        </w:rPr>
      </w:pPr>
      <w:r w:rsidRPr="00221FED">
        <w:rPr>
          <w:rFonts w:ascii="PFRegal" w:eastAsia="Times New Roman" w:hAnsi="PFRegal" w:cs="Tahoma"/>
          <w:color w:val="000000"/>
          <w:sz w:val="28"/>
          <w:szCs w:val="28"/>
          <w:lang w:eastAsia="ru-RU"/>
        </w:rPr>
        <w:t>У всех подростков поведение — демонстративное: они хотят, чтобы их действия были замечены и оценены (не всегда положительно). Потому увлекшись чем-то, подростки начинают это демонстрировать в рисунках. При этом у ребенка, попавшего под влияние опасных групп, появляются несвойственные ранее изображения, связанные с его новой «идеологией», которые он активно демонстрирует, не пряча. Тревожными сигналами считаются рисунки бабочек — они живут только один день, и китов (они от отчаяния выбрасываются на берег). Это символика суицидальных групп.</w:t>
      </w:r>
    </w:p>
    <w:p w:rsidR="00221FED" w:rsidRPr="00221FED" w:rsidRDefault="00221FED" w:rsidP="00221FED">
      <w:pPr>
        <w:spacing w:after="144" w:line="240" w:lineRule="atLeast"/>
        <w:textAlignment w:val="baseline"/>
        <w:rPr>
          <w:rFonts w:ascii="PFRegal" w:eastAsia="Times New Roman" w:hAnsi="PFRegal" w:cs="Tahoma"/>
          <w:color w:val="000000"/>
          <w:sz w:val="28"/>
          <w:szCs w:val="28"/>
          <w:lang w:eastAsia="ru-RU"/>
        </w:rPr>
      </w:pPr>
      <w:r w:rsidRPr="00221FED">
        <w:rPr>
          <w:rFonts w:ascii="PFRegal" w:eastAsia="Times New Roman" w:hAnsi="PFRegal" w:cs="Tahoma"/>
          <w:color w:val="000000"/>
          <w:sz w:val="28"/>
          <w:szCs w:val="28"/>
          <w:lang w:eastAsia="ru-RU"/>
        </w:rPr>
        <w:t xml:space="preserve">Недобрый знак, если в рисунках есть цифры — 57, 58, названия групп в «ВК», подталкивающих к суициду, или 50 — название книги «50 дней до моего самоубийства». Также могут быть и другие цифры. Важно, что они повторяются на рисунках ребенка (на последних листах тетрадей, на руках в виде «татуировок», на школьных принадлежностях и пр.). Цифры присваиваются администраторами группы новым участникам, чтобы убить в них индивидуальность. Ведь человек, не имеющий имени и фамилии, — это безликое </w:t>
      </w:r>
      <w:r w:rsidRPr="00221FED">
        <w:rPr>
          <w:rFonts w:ascii="PFRegal" w:eastAsia="Times New Roman" w:hAnsi="PFRegal" w:cs="Tahoma"/>
          <w:color w:val="000000"/>
          <w:sz w:val="28"/>
          <w:szCs w:val="28"/>
          <w:lang w:eastAsia="ru-RU"/>
        </w:rPr>
        <w:lastRenderedPageBreak/>
        <w:t>существо, лишь цифра без собственной позиции, лишних вопросов и инициативы. А значит, им легко управлять. И эта цифра — порядковый номер самоубийства.</w:t>
      </w:r>
    </w:p>
    <w:p w:rsidR="00221FED" w:rsidRPr="00221FED" w:rsidRDefault="00221FED" w:rsidP="00221FED">
      <w:pPr>
        <w:spacing w:after="0"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b/>
          <w:bCs/>
          <w:color w:val="000000"/>
          <w:sz w:val="24"/>
          <w:szCs w:val="24"/>
          <w:lang w:eastAsia="ru-RU"/>
        </w:rPr>
        <w:t>Подросток готов совершить самоубийство: признаки</w:t>
      </w:r>
    </w:p>
    <w:p w:rsidR="00221FED" w:rsidRPr="00221FED" w:rsidRDefault="00221FED" w:rsidP="00221FED">
      <w:pPr>
        <w:spacing w:after="0"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b/>
          <w:bCs/>
          <w:color w:val="000000"/>
          <w:sz w:val="24"/>
          <w:szCs w:val="24"/>
          <w:lang w:eastAsia="ru-RU"/>
        </w:rPr>
        <w:t xml:space="preserve">1. Грустные мысли в постах на </w:t>
      </w:r>
      <w:proofErr w:type="spellStart"/>
      <w:r w:rsidRPr="00221FED">
        <w:rPr>
          <w:rFonts w:ascii="PFRegal" w:eastAsia="Times New Roman" w:hAnsi="PFRegal" w:cs="Tahoma"/>
          <w:b/>
          <w:bCs/>
          <w:color w:val="000000"/>
          <w:sz w:val="24"/>
          <w:szCs w:val="24"/>
          <w:lang w:eastAsia="ru-RU"/>
        </w:rPr>
        <w:t>соцстраничке</w:t>
      </w:r>
      <w:proofErr w:type="spellEnd"/>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 xml:space="preserve">Если у ребенка возникли суицидальные мысли, он их непременно озвучит (помним, подростки — демонстраторы). Сначала на страничке в </w:t>
      </w:r>
      <w:proofErr w:type="spellStart"/>
      <w:r w:rsidRPr="00221FED">
        <w:rPr>
          <w:rFonts w:ascii="PFRegal" w:eastAsia="Times New Roman" w:hAnsi="PFRegal" w:cs="Tahoma"/>
          <w:color w:val="000000"/>
          <w:sz w:val="24"/>
          <w:szCs w:val="24"/>
          <w:lang w:eastAsia="ru-RU"/>
        </w:rPr>
        <w:t>соцсетях</w:t>
      </w:r>
      <w:proofErr w:type="spellEnd"/>
      <w:r w:rsidRPr="00221FED">
        <w:rPr>
          <w:rFonts w:ascii="PFRegal" w:eastAsia="Times New Roman" w:hAnsi="PFRegal" w:cs="Tahoma"/>
          <w:color w:val="000000"/>
          <w:sz w:val="24"/>
          <w:szCs w:val="24"/>
          <w:lang w:eastAsia="ru-RU"/>
        </w:rPr>
        <w:t xml:space="preserve"> — там, как ему кажется, «цифровое племя» — его единомышленники, которые его понимают, в отличие от «предков».</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proofErr w:type="spellStart"/>
      <w:r w:rsidRPr="00221FED">
        <w:rPr>
          <w:rFonts w:ascii="PFRegal" w:eastAsia="Times New Roman" w:hAnsi="PFRegal" w:cs="Tahoma"/>
          <w:color w:val="000000"/>
          <w:sz w:val="24"/>
          <w:szCs w:val="24"/>
          <w:lang w:eastAsia="ru-RU"/>
        </w:rPr>
        <w:t>Мониторьте</w:t>
      </w:r>
      <w:proofErr w:type="spellEnd"/>
      <w:r w:rsidRPr="00221FED">
        <w:rPr>
          <w:rFonts w:ascii="PFRegal" w:eastAsia="Times New Roman" w:hAnsi="PFRegal" w:cs="Tahoma"/>
          <w:color w:val="000000"/>
          <w:sz w:val="24"/>
          <w:szCs w:val="24"/>
          <w:lang w:eastAsia="ru-RU"/>
        </w:rPr>
        <w:t xml:space="preserve"> странички ребенка (но так, чтобы он этого не видел — тогда не станет прятаться и скрывать свои интересы в Сети). Увидев фразы «Мое время скоро придет», «Я обещаю, что сделаю</w:t>
      </w:r>
      <w:proofErr w:type="gramStart"/>
      <w:r w:rsidRPr="00221FED">
        <w:rPr>
          <w:rFonts w:ascii="PFRegal" w:eastAsia="Times New Roman" w:hAnsi="PFRegal" w:cs="Tahoma"/>
          <w:color w:val="000000"/>
          <w:sz w:val="24"/>
          <w:szCs w:val="24"/>
          <w:lang w:eastAsia="ru-RU"/>
        </w:rPr>
        <w:t xml:space="preserve"> Э</w:t>
      </w:r>
      <w:proofErr w:type="gramEnd"/>
      <w:r w:rsidRPr="00221FED">
        <w:rPr>
          <w:rFonts w:ascii="PFRegal" w:eastAsia="Times New Roman" w:hAnsi="PFRegal" w:cs="Tahoma"/>
          <w:color w:val="000000"/>
          <w:sz w:val="24"/>
          <w:szCs w:val="24"/>
          <w:lang w:eastAsia="ru-RU"/>
        </w:rPr>
        <w:t>то» и т. п., сразу поговорите с ребенком. Но не стоит прямо говорить, что вы «шерстите» его страничку. Начните разговор о том, что есть группы, которыми управляют администраторы — это специально обученные люди, они манипулируют слабыми, потерянными детьми его возраста. Делайте акцент на слове «манипулятор» — подростки не терпят, когда оказываются в роли «марионетки». Пойдите на хитрость и расспросите его о том, знает ли он, как распознать человека, склонного к суициду. Узнайте, нет ли в его обществе таковых (обычно мысли о самоубийстве — это массовая идея, которая постигает детей целыми компаниями).</w:t>
      </w:r>
    </w:p>
    <w:p w:rsidR="00221FED" w:rsidRPr="00221FED" w:rsidRDefault="00221FED" w:rsidP="00221FED">
      <w:pPr>
        <w:spacing w:after="0"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b/>
          <w:bCs/>
          <w:color w:val="000000"/>
          <w:sz w:val="24"/>
          <w:szCs w:val="24"/>
          <w:lang w:eastAsia="ru-RU"/>
        </w:rPr>
        <w:t>2. Появились на теле увечья (царапины, надрезы)</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 xml:space="preserve">В суицидальных группах устраивают так </w:t>
      </w:r>
      <w:proofErr w:type="gramStart"/>
      <w:r w:rsidRPr="00221FED">
        <w:rPr>
          <w:rFonts w:ascii="PFRegal" w:eastAsia="Times New Roman" w:hAnsi="PFRegal" w:cs="Tahoma"/>
          <w:color w:val="000000"/>
          <w:sz w:val="24"/>
          <w:szCs w:val="24"/>
          <w:lang w:eastAsia="ru-RU"/>
        </w:rPr>
        <w:t>называемый</w:t>
      </w:r>
      <w:proofErr w:type="gramEnd"/>
      <w:r w:rsidRPr="00221FED">
        <w:rPr>
          <w:rFonts w:ascii="PFRegal" w:eastAsia="Times New Roman" w:hAnsi="PFRegal" w:cs="Tahoma"/>
          <w:color w:val="000000"/>
          <w:sz w:val="24"/>
          <w:szCs w:val="24"/>
          <w:lang w:eastAsia="ru-RU"/>
        </w:rPr>
        <w:t xml:space="preserve"> </w:t>
      </w:r>
      <w:proofErr w:type="spellStart"/>
      <w:r w:rsidRPr="00221FED">
        <w:rPr>
          <w:rFonts w:ascii="PFRegal" w:eastAsia="Times New Roman" w:hAnsi="PFRegal" w:cs="Tahoma"/>
          <w:color w:val="000000"/>
          <w:sz w:val="24"/>
          <w:szCs w:val="24"/>
          <w:lang w:eastAsia="ru-RU"/>
        </w:rPr>
        <w:t>квест</w:t>
      </w:r>
      <w:proofErr w:type="spellEnd"/>
      <w:r w:rsidRPr="00221FED">
        <w:rPr>
          <w:rFonts w:ascii="PFRegal" w:eastAsia="Times New Roman" w:hAnsi="PFRegal" w:cs="Tahoma"/>
          <w:color w:val="000000"/>
          <w:sz w:val="24"/>
          <w:szCs w:val="24"/>
          <w:lang w:eastAsia="ru-RU"/>
        </w:rPr>
        <w:t xml:space="preserve"> по нарастающей. Сначала им дают задания поцарапать, порезать себя и выложить фото увечий в Сеть, потом — убить какое-то животное и опять же </w:t>
      </w:r>
      <w:proofErr w:type="spellStart"/>
      <w:r w:rsidRPr="00221FED">
        <w:rPr>
          <w:rFonts w:ascii="PFRegal" w:eastAsia="Times New Roman" w:hAnsi="PFRegal" w:cs="Tahoma"/>
          <w:color w:val="000000"/>
          <w:sz w:val="24"/>
          <w:szCs w:val="24"/>
          <w:lang w:eastAsia="ru-RU"/>
        </w:rPr>
        <w:t>сфоткать</w:t>
      </w:r>
      <w:proofErr w:type="spellEnd"/>
      <w:r w:rsidRPr="00221FED">
        <w:rPr>
          <w:rFonts w:ascii="PFRegal" w:eastAsia="Times New Roman" w:hAnsi="PFRegal" w:cs="Tahoma"/>
          <w:color w:val="000000"/>
          <w:sz w:val="24"/>
          <w:szCs w:val="24"/>
          <w:lang w:eastAsia="ru-RU"/>
        </w:rPr>
        <w:t xml:space="preserve">. Подростки идут на это из-за </w:t>
      </w:r>
      <w:proofErr w:type="spellStart"/>
      <w:r w:rsidRPr="00221FED">
        <w:rPr>
          <w:rFonts w:ascii="PFRegal" w:eastAsia="Times New Roman" w:hAnsi="PFRegal" w:cs="Tahoma"/>
          <w:color w:val="000000"/>
          <w:sz w:val="24"/>
          <w:szCs w:val="24"/>
          <w:lang w:eastAsia="ru-RU"/>
        </w:rPr>
        <w:t>аутоагрессии</w:t>
      </w:r>
      <w:proofErr w:type="spellEnd"/>
      <w:r w:rsidRPr="00221FED">
        <w:rPr>
          <w:rFonts w:ascii="PFRegal" w:eastAsia="Times New Roman" w:hAnsi="PFRegal" w:cs="Tahoma"/>
          <w:color w:val="000000"/>
          <w:sz w:val="24"/>
          <w:szCs w:val="24"/>
          <w:lang w:eastAsia="ru-RU"/>
        </w:rPr>
        <w:t xml:space="preserve">, </w:t>
      </w:r>
      <w:proofErr w:type="gramStart"/>
      <w:r w:rsidRPr="00221FED">
        <w:rPr>
          <w:rFonts w:ascii="PFRegal" w:eastAsia="Times New Roman" w:hAnsi="PFRegal" w:cs="Tahoma"/>
          <w:color w:val="000000"/>
          <w:sz w:val="24"/>
          <w:szCs w:val="24"/>
          <w:lang w:eastAsia="ru-RU"/>
        </w:rPr>
        <w:t>которая</w:t>
      </w:r>
      <w:proofErr w:type="gramEnd"/>
      <w:r w:rsidRPr="00221FED">
        <w:rPr>
          <w:rFonts w:ascii="PFRegal" w:eastAsia="Times New Roman" w:hAnsi="PFRegal" w:cs="Tahoma"/>
          <w:color w:val="000000"/>
          <w:sz w:val="24"/>
          <w:szCs w:val="24"/>
          <w:lang w:eastAsia="ru-RU"/>
        </w:rPr>
        <w:t xml:space="preserve"> возникает вследствие обиды на окружающих, но которую они не могут выплеснуть в социум. Таким </w:t>
      </w:r>
      <w:proofErr w:type="gramStart"/>
      <w:r w:rsidRPr="00221FED">
        <w:rPr>
          <w:rFonts w:ascii="PFRegal" w:eastAsia="Times New Roman" w:hAnsi="PFRegal" w:cs="Tahoma"/>
          <w:color w:val="000000"/>
          <w:sz w:val="24"/>
          <w:szCs w:val="24"/>
          <w:lang w:eastAsia="ru-RU"/>
        </w:rPr>
        <w:t>образом</w:t>
      </w:r>
      <w:proofErr w:type="gramEnd"/>
      <w:r w:rsidRPr="00221FED">
        <w:rPr>
          <w:rFonts w:ascii="PFRegal" w:eastAsia="Times New Roman" w:hAnsi="PFRegal" w:cs="Tahoma"/>
          <w:color w:val="000000"/>
          <w:sz w:val="24"/>
          <w:szCs w:val="24"/>
          <w:lang w:eastAsia="ru-RU"/>
        </w:rPr>
        <w:t xml:space="preserve"> злость они вымещают на себе, заглушая душевную боль физической. А «</w:t>
      </w:r>
      <w:proofErr w:type="spellStart"/>
      <w:r w:rsidRPr="00221FED">
        <w:rPr>
          <w:rFonts w:ascii="PFRegal" w:eastAsia="Times New Roman" w:hAnsi="PFRegal" w:cs="Tahoma"/>
          <w:color w:val="000000"/>
          <w:sz w:val="24"/>
          <w:szCs w:val="24"/>
          <w:lang w:eastAsia="ru-RU"/>
        </w:rPr>
        <w:t>квест</w:t>
      </w:r>
      <w:proofErr w:type="spellEnd"/>
      <w:r w:rsidRPr="00221FED">
        <w:rPr>
          <w:rFonts w:ascii="PFRegal" w:eastAsia="Times New Roman" w:hAnsi="PFRegal" w:cs="Tahoma"/>
          <w:color w:val="000000"/>
          <w:sz w:val="24"/>
          <w:szCs w:val="24"/>
          <w:lang w:eastAsia="ru-RU"/>
        </w:rPr>
        <w:t>» подводит их к черте, убирая страх смерти.</w:t>
      </w:r>
    </w:p>
    <w:p w:rsidR="00221FED" w:rsidRPr="00221FED" w:rsidRDefault="00221FED" w:rsidP="00221FED">
      <w:pPr>
        <w:spacing w:after="144" w:line="240" w:lineRule="atLeast"/>
        <w:textAlignment w:val="baseline"/>
        <w:rPr>
          <w:rFonts w:ascii="PFRegal" w:eastAsia="Times New Roman" w:hAnsi="PFRegal" w:cs="Tahoma"/>
          <w:i/>
          <w:iCs/>
          <w:color w:val="415C7B"/>
          <w:sz w:val="24"/>
          <w:szCs w:val="24"/>
          <w:lang w:eastAsia="ru-RU"/>
        </w:rPr>
      </w:pPr>
      <w:r w:rsidRPr="00221FED">
        <w:rPr>
          <w:rFonts w:ascii="PFRegal" w:eastAsia="Times New Roman" w:hAnsi="PFRegal" w:cs="Tahoma"/>
          <w:i/>
          <w:iCs/>
          <w:color w:val="415C7B"/>
          <w:sz w:val="24"/>
          <w:szCs w:val="24"/>
          <w:lang w:eastAsia="ru-RU"/>
        </w:rPr>
        <w:t>Спровоцируйте ссору, в которой ваше чадо сможет выговориться.</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 xml:space="preserve">Не наказывайте его, даже если обвинения ребенка будут несправедливыми и обидными для вас. Каждую обвинительную фразу ребенка продолжайте: «Ты для меня очень важен, ты мне </w:t>
      </w:r>
      <w:proofErr w:type="gramStart"/>
      <w:r w:rsidRPr="00221FED">
        <w:rPr>
          <w:rFonts w:ascii="PFRegal" w:eastAsia="Times New Roman" w:hAnsi="PFRegal" w:cs="Tahoma"/>
          <w:color w:val="000000"/>
          <w:sz w:val="24"/>
          <w:szCs w:val="24"/>
          <w:lang w:eastAsia="ru-RU"/>
        </w:rPr>
        <w:t>очень нужен</w:t>
      </w:r>
      <w:proofErr w:type="gramEnd"/>
      <w:r w:rsidRPr="00221FED">
        <w:rPr>
          <w:rFonts w:ascii="PFRegal" w:eastAsia="Times New Roman" w:hAnsi="PFRegal" w:cs="Tahoma"/>
          <w:color w:val="000000"/>
          <w:sz w:val="24"/>
          <w:szCs w:val="24"/>
          <w:lang w:eastAsia="ru-RU"/>
        </w:rPr>
        <w:t xml:space="preserve">, я слышу, что ты обижен, я понимаю твою реакцию…» Главное — дать ребенку выплеснуть все то, что накопилось у него внутри. Тогда агрессия, направленная на самого себя, уменьшится, плюс он поймет, что для кого-то на земле он все-таки важен и </w:t>
      </w:r>
      <w:r w:rsidRPr="00221FED">
        <w:rPr>
          <w:rFonts w:ascii="PFRegal" w:eastAsia="Times New Roman" w:hAnsi="PFRegal" w:cs="Tahoma"/>
          <w:i/>
          <w:iCs/>
          <w:color w:val="000000"/>
          <w:sz w:val="24"/>
          <w:szCs w:val="24"/>
          <w:lang w:eastAsia="ru-RU"/>
        </w:rPr>
        <w:t>ты - это один из символов, которые используют подобные группы. Фото: 2queens.ru</w:t>
      </w:r>
    </w:p>
    <w:p w:rsidR="00221FED" w:rsidRPr="00221FED" w:rsidRDefault="00221FED" w:rsidP="00221FED">
      <w:pPr>
        <w:spacing w:after="0"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b/>
          <w:bCs/>
          <w:color w:val="000000"/>
          <w:sz w:val="24"/>
          <w:szCs w:val="24"/>
          <w:lang w:eastAsia="ru-RU"/>
        </w:rPr>
        <w:t>3. Начинает раздаривать вещи</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Задумав покончить с собой, подросток хочет, чтобы о нем помнили, говорили, плакали, когда его не станет. В этом случае он пытается оставить «след», раздаривая свои вещи, причем самые любимые. Если вы заметили, что у ребенка стали исчезать вещи или он сам приносит вам собранные пакеты с ранее любимой одеждой, книгами, игровыми приставками с просьбой раздать знакомым, — насторожитесь. Обычно дети в этом возрасте — собственники, и даже если им не нужны книги, они хранятся как память о детстве.</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 xml:space="preserve">Не разрешайте расставаться ему с вещами — это может удержать его от суицида. И расскажите случаи о себе, в которых вы прошли через трудности в его возрасте. Кроме того, рассказывайте благополучно закончившиеся истории из жизни его сверстников (которых он знает). Для подростков единственный авторитет — ровесники и истории из их жизни. Информацию можно черпать из интернета, СМИ или телевидения. Только «подсовывать» такие материалы </w:t>
      </w:r>
      <w:proofErr w:type="gramStart"/>
      <w:r w:rsidRPr="00221FED">
        <w:rPr>
          <w:rFonts w:ascii="PFRegal" w:eastAsia="Times New Roman" w:hAnsi="PFRegal" w:cs="Tahoma"/>
          <w:color w:val="000000"/>
          <w:sz w:val="24"/>
          <w:szCs w:val="24"/>
          <w:lang w:eastAsia="ru-RU"/>
        </w:rPr>
        <w:t>нужно</w:t>
      </w:r>
      <w:proofErr w:type="gramEnd"/>
      <w:r w:rsidRPr="00221FED">
        <w:rPr>
          <w:rFonts w:ascii="PFRegal" w:eastAsia="Times New Roman" w:hAnsi="PFRegal" w:cs="Tahoma"/>
          <w:color w:val="000000"/>
          <w:sz w:val="24"/>
          <w:szCs w:val="24"/>
          <w:lang w:eastAsia="ru-RU"/>
        </w:rPr>
        <w:t xml:space="preserve"> между прочим. Например, вы пришли с работы, начните разговор о том, что вы в ужасе от того, что происходит в мире, и не представляете, что с вами случилось бы, если с вашим ребенком произошло бы такое. Выведите ребенка на диалог: покажите ему статью в газете и спросите, знал ли он о гибели 15-летней девочки из Мариуполя и что он относительно этой темы думает.</w:t>
      </w:r>
    </w:p>
    <w:p w:rsidR="00221FED" w:rsidRPr="00221FED" w:rsidRDefault="00221FED" w:rsidP="00221FED">
      <w:pPr>
        <w:spacing w:after="0"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b/>
          <w:bCs/>
          <w:color w:val="000000"/>
          <w:sz w:val="24"/>
          <w:szCs w:val="24"/>
          <w:lang w:eastAsia="ru-RU"/>
        </w:rPr>
        <w:t>4. Открыто заявляет о своей скорой смерти</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В разговоре подростка часто проскакивают фразы «Что вы сделали бы, если бы я умер?», «Что вы сказали бы на моих похоронах?», «Интересно, красивой я была бы в свадебном платье в гробу?»</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 xml:space="preserve">Такие фразы — явный индикатор суицидальных мыслей. Дети хотят узнать, как будут вести себя окружающие, если их не станет, чтобы потом проверить, часто до конца не осознавая, что «воскрешения» не будет. Важно сразу же показать ребенку, что мертвецы не могут выглядеть хорошо и кому-то нравиться, — покажите им видео с похорон, фото самоубийц и тех из них, кого нашли не сразу. Конечно, это картины не для </w:t>
      </w:r>
      <w:proofErr w:type="gramStart"/>
      <w:r w:rsidRPr="00221FED">
        <w:rPr>
          <w:rFonts w:ascii="PFRegal" w:eastAsia="Times New Roman" w:hAnsi="PFRegal" w:cs="Tahoma"/>
          <w:color w:val="000000"/>
          <w:sz w:val="24"/>
          <w:szCs w:val="24"/>
          <w:lang w:eastAsia="ru-RU"/>
        </w:rPr>
        <w:t>слабонервных</w:t>
      </w:r>
      <w:proofErr w:type="gramEnd"/>
      <w:r w:rsidRPr="00221FED">
        <w:rPr>
          <w:rFonts w:ascii="PFRegal" w:eastAsia="Times New Roman" w:hAnsi="PFRegal" w:cs="Tahoma"/>
          <w:color w:val="000000"/>
          <w:sz w:val="24"/>
          <w:szCs w:val="24"/>
          <w:lang w:eastAsia="ru-RU"/>
        </w:rPr>
        <w:t xml:space="preserve">, но </w:t>
      </w:r>
      <w:proofErr w:type="spellStart"/>
      <w:r w:rsidRPr="00221FED">
        <w:rPr>
          <w:rFonts w:ascii="PFRegal" w:eastAsia="Times New Roman" w:hAnsi="PFRegal" w:cs="Tahoma"/>
          <w:color w:val="000000"/>
          <w:sz w:val="24"/>
          <w:szCs w:val="24"/>
          <w:lang w:eastAsia="ru-RU"/>
        </w:rPr>
        <w:t>страхотерапия</w:t>
      </w:r>
      <w:proofErr w:type="spellEnd"/>
      <w:r w:rsidRPr="00221FED">
        <w:rPr>
          <w:rFonts w:ascii="PFRegal" w:eastAsia="Times New Roman" w:hAnsi="PFRegal" w:cs="Tahoma"/>
          <w:color w:val="000000"/>
          <w:sz w:val="24"/>
          <w:szCs w:val="24"/>
          <w:lang w:eastAsia="ru-RU"/>
        </w:rPr>
        <w:t xml:space="preserve"> действенна. Расскажите, что родные в траурных одеждах, которые </w:t>
      </w:r>
      <w:r w:rsidRPr="00221FED">
        <w:rPr>
          <w:rFonts w:ascii="PFRegal" w:eastAsia="Times New Roman" w:hAnsi="PFRegal" w:cs="Tahoma"/>
          <w:color w:val="000000"/>
          <w:sz w:val="24"/>
          <w:szCs w:val="24"/>
          <w:lang w:eastAsia="ru-RU"/>
        </w:rPr>
        <w:lastRenderedPageBreak/>
        <w:t>будут плакать у гроба, — это ужасно. А врагам, которым он хочет что-то доказать, будет все равно. А может, они еще и посмеются, ведь они останутся живы.</w:t>
      </w:r>
    </w:p>
    <w:p w:rsidR="00221FED" w:rsidRPr="00221FED" w:rsidRDefault="00221FED" w:rsidP="00221FED">
      <w:pPr>
        <w:spacing w:after="0"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b/>
          <w:bCs/>
          <w:color w:val="000000"/>
          <w:sz w:val="24"/>
          <w:szCs w:val="24"/>
          <w:lang w:eastAsia="ru-RU"/>
        </w:rPr>
        <w:t>Что нужно делать:</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 xml:space="preserve">Подозревая, что ребенок заинтересовался нежелательным </w:t>
      </w:r>
      <w:proofErr w:type="spellStart"/>
      <w:r w:rsidRPr="00221FED">
        <w:rPr>
          <w:rFonts w:ascii="PFRegal" w:eastAsia="Times New Roman" w:hAnsi="PFRegal" w:cs="Tahoma"/>
          <w:color w:val="000000"/>
          <w:sz w:val="24"/>
          <w:szCs w:val="24"/>
          <w:lang w:eastAsia="ru-RU"/>
        </w:rPr>
        <w:t>контентом</w:t>
      </w:r>
      <w:proofErr w:type="spellEnd"/>
      <w:r w:rsidRPr="00221FED">
        <w:rPr>
          <w:rFonts w:ascii="PFRegal" w:eastAsia="Times New Roman" w:hAnsi="PFRegal" w:cs="Tahoma"/>
          <w:color w:val="000000"/>
          <w:sz w:val="24"/>
          <w:szCs w:val="24"/>
          <w:lang w:eastAsia="ru-RU"/>
        </w:rPr>
        <w:t xml:space="preserve">, проверяйте историю посещения ресурсов через браузер, но только когда ребенок этого не видит. Между </w:t>
      </w:r>
      <w:proofErr w:type="gramStart"/>
      <w:r w:rsidRPr="00221FED">
        <w:rPr>
          <w:rFonts w:ascii="PFRegal" w:eastAsia="Times New Roman" w:hAnsi="PFRegal" w:cs="Tahoma"/>
          <w:color w:val="000000"/>
          <w:sz w:val="24"/>
          <w:szCs w:val="24"/>
          <w:lang w:eastAsia="ru-RU"/>
        </w:rPr>
        <w:t>прочим</w:t>
      </w:r>
      <w:proofErr w:type="gramEnd"/>
      <w:r w:rsidRPr="00221FED">
        <w:rPr>
          <w:rFonts w:ascii="PFRegal" w:eastAsia="Times New Roman" w:hAnsi="PFRegal" w:cs="Tahoma"/>
          <w:color w:val="000000"/>
          <w:sz w:val="24"/>
          <w:szCs w:val="24"/>
          <w:lang w:eastAsia="ru-RU"/>
        </w:rPr>
        <w:t xml:space="preserve"> спрашивайте, на каких </w:t>
      </w:r>
      <w:proofErr w:type="spellStart"/>
      <w:r w:rsidRPr="00221FED">
        <w:rPr>
          <w:rFonts w:ascii="PFRegal" w:eastAsia="Times New Roman" w:hAnsi="PFRegal" w:cs="Tahoma"/>
          <w:color w:val="000000"/>
          <w:sz w:val="24"/>
          <w:szCs w:val="24"/>
          <w:lang w:eastAsia="ru-RU"/>
        </w:rPr>
        <w:t>соцсетях</w:t>
      </w:r>
      <w:proofErr w:type="spellEnd"/>
      <w:r w:rsidRPr="00221FED">
        <w:rPr>
          <w:rFonts w:ascii="PFRegal" w:eastAsia="Times New Roman" w:hAnsi="PFRegal" w:cs="Tahoma"/>
          <w:color w:val="000000"/>
          <w:sz w:val="24"/>
          <w:szCs w:val="24"/>
          <w:lang w:eastAsia="ru-RU"/>
        </w:rPr>
        <w:t xml:space="preserve"> он любит больше «</w:t>
      </w:r>
      <w:proofErr w:type="spellStart"/>
      <w:r w:rsidRPr="00221FED">
        <w:rPr>
          <w:rFonts w:ascii="PFRegal" w:eastAsia="Times New Roman" w:hAnsi="PFRegal" w:cs="Tahoma"/>
          <w:color w:val="000000"/>
          <w:sz w:val="24"/>
          <w:szCs w:val="24"/>
          <w:lang w:eastAsia="ru-RU"/>
        </w:rPr>
        <w:t>тусоваться</w:t>
      </w:r>
      <w:proofErr w:type="spellEnd"/>
      <w:r w:rsidRPr="00221FED">
        <w:rPr>
          <w:rFonts w:ascii="PFRegal" w:eastAsia="Times New Roman" w:hAnsi="PFRegal" w:cs="Tahoma"/>
          <w:color w:val="000000"/>
          <w:sz w:val="24"/>
          <w:szCs w:val="24"/>
          <w:lang w:eastAsia="ru-RU"/>
        </w:rPr>
        <w:t>» и где бывают его сверстники. Так вы узнаете, чем ваш ребенок дышит, и проявите заинтересованность жизнью подростка, что для его эмоционального равновесия на данный момент важно.</w:t>
      </w:r>
    </w:p>
    <w:p w:rsidR="00221FED" w:rsidRPr="00221FED" w:rsidRDefault="00221FED" w:rsidP="00221FED">
      <w:pPr>
        <w:spacing w:after="144" w:line="240" w:lineRule="atLeast"/>
        <w:textAlignment w:val="baseline"/>
        <w:rPr>
          <w:rFonts w:ascii="PFRegal" w:eastAsia="Times New Roman" w:hAnsi="PFRegal" w:cs="Tahoma"/>
          <w:i/>
          <w:iCs/>
          <w:color w:val="415C7B"/>
          <w:sz w:val="24"/>
          <w:szCs w:val="24"/>
          <w:lang w:eastAsia="ru-RU"/>
        </w:rPr>
      </w:pPr>
      <w:r w:rsidRPr="00221FED">
        <w:rPr>
          <w:rFonts w:ascii="PFRegal" w:eastAsia="Times New Roman" w:hAnsi="PFRegal" w:cs="Tahoma"/>
          <w:i/>
          <w:iCs/>
          <w:color w:val="415C7B"/>
          <w:sz w:val="24"/>
          <w:szCs w:val="24"/>
          <w:lang w:eastAsia="ru-RU"/>
        </w:rPr>
        <w:t xml:space="preserve">Если ребенок </w:t>
      </w:r>
      <w:proofErr w:type="spellStart"/>
      <w:r w:rsidRPr="00221FED">
        <w:rPr>
          <w:rFonts w:ascii="PFRegal" w:eastAsia="Times New Roman" w:hAnsi="PFRegal" w:cs="Tahoma"/>
          <w:i/>
          <w:iCs/>
          <w:color w:val="415C7B"/>
          <w:sz w:val="24"/>
          <w:szCs w:val="24"/>
          <w:lang w:eastAsia="ru-RU"/>
        </w:rPr>
        <w:t>истерит</w:t>
      </w:r>
      <w:proofErr w:type="spellEnd"/>
      <w:r w:rsidRPr="00221FED">
        <w:rPr>
          <w:rFonts w:ascii="PFRegal" w:eastAsia="Times New Roman" w:hAnsi="PFRegal" w:cs="Tahoma"/>
          <w:i/>
          <w:iCs/>
          <w:color w:val="415C7B"/>
          <w:sz w:val="24"/>
          <w:szCs w:val="24"/>
          <w:lang w:eastAsia="ru-RU"/>
        </w:rPr>
        <w:t>, скажите спокойно: «Почему ты так со мной поступаешь, я же себя с тобой так не веду». Ребенок нуждается в доверительных отношениях, ведь он в таком возрасте чувствует себя одиноким в этом «враждебном» мире.</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Потому добавьте: «Я тебе доверяю, не обижай меня». Не задавайте вопросов — после искренности и любви, сквозящих в ваших словах, ребенок начнет открываться сам, пусть и не с первого раза.</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 xml:space="preserve">Вместо дежурного «Как дела в школе?» спросите: «Тебе нравится твой класс? Твой учитель? Почему?» </w:t>
      </w:r>
      <w:proofErr w:type="gramStart"/>
      <w:r w:rsidRPr="00221FED">
        <w:rPr>
          <w:rFonts w:ascii="PFRegal" w:eastAsia="Times New Roman" w:hAnsi="PFRegal" w:cs="Tahoma"/>
          <w:color w:val="000000"/>
          <w:sz w:val="24"/>
          <w:szCs w:val="24"/>
          <w:lang w:eastAsia="ru-RU"/>
        </w:rPr>
        <w:t>Вместо</w:t>
      </w:r>
      <w:proofErr w:type="gramEnd"/>
      <w:r w:rsidRPr="00221FED">
        <w:rPr>
          <w:rFonts w:ascii="PFRegal" w:eastAsia="Times New Roman" w:hAnsi="PFRegal" w:cs="Tahoma"/>
          <w:color w:val="000000"/>
          <w:sz w:val="24"/>
          <w:szCs w:val="24"/>
          <w:lang w:eastAsia="ru-RU"/>
        </w:rPr>
        <w:t xml:space="preserve"> «Что </w:t>
      </w:r>
      <w:proofErr w:type="gramStart"/>
      <w:r w:rsidRPr="00221FED">
        <w:rPr>
          <w:rFonts w:ascii="PFRegal" w:eastAsia="Times New Roman" w:hAnsi="PFRegal" w:cs="Tahoma"/>
          <w:color w:val="000000"/>
          <w:sz w:val="24"/>
          <w:szCs w:val="24"/>
          <w:lang w:eastAsia="ru-RU"/>
        </w:rPr>
        <w:t>ты</w:t>
      </w:r>
      <w:proofErr w:type="gramEnd"/>
      <w:r w:rsidRPr="00221FED">
        <w:rPr>
          <w:rFonts w:ascii="PFRegal" w:eastAsia="Times New Roman" w:hAnsi="PFRegal" w:cs="Tahoma"/>
          <w:color w:val="000000"/>
          <w:sz w:val="24"/>
          <w:szCs w:val="24"/>
          <w:lang w:eastAsia="ru-RU"/>
        </w:rPr>
        <w:t xml:space="preserve"> сегодня ел?» — «Тебе понравился школьный обед? Чем именно?» Призыв к чувствам ребенка заставляет его давать развернутые ответы, а не «Все </w:t>
      </w:r>
      <w:proofErr w:type="spellStart"/>
      <w:r w:rsidRPr="00221FED">
        <w:rPr>
          <w:rFonts w:ascii="PFRegal" w:eastAsia="Times New Roman" w:hAnsi="PFRegal" w:cs="Tahoma"/>
          <w:color w:val="000000"/>
          <w:sz w:val="24"/>
          <w:szCs w:val="24"/>
          <w:lang w:eastAsia="ru-RU"/>
        </w:rPr>
        <w:t>ок</w:t>
      </w:r>
      <w:proofErr w:type="spellEnd"/>
      <w:r w:rsidRPr="00221FED">
        <w:rPr>
          <w:rFonts w:ascii="PFRegal" w:eastAsia="Times New Roman" w:hAnsi="PFRegal" w:cs="Tahoma"/>
          <w:color w:val="000000"/>
          <w:sz w:val="24"/>
          <w:szCs w:val="24"/>
          <w:lang w:eastAsia="ru-RU"/>
        </w:rPr>
        <w:t>», «Да» или «Нет» — так вы узнаете о его эмоциональном состоянии, плюс ребенок, поняв (после нескольких дней), что вам важны его чувства, будет готов к вашим вопросам о любовных и дружественных отношениях, страхах и разочарованиях в жизни.</w:t>
      </w:r>
    </w:p>
    <w:p w:rsidR="00221FED" w:rsidRPr="00221FED" w:rsidRDefault="00221FED" w:rsidP="00221FED">
      <w:pPr>
        <w:spacing w:after="0"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b/>
          <w:bCs/>
          <w:color w:val="000000"/>
          <w:sz w:val="24"/>
          <w:szCs w:val="24"/>
          <w:lang w:eastAsia="ru-RU"/>
        </w:rPr>
        <w:t>Чего нельзя делать:</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 xml:space="preserve">Требовать от ребенка пароль от </w:t>
      </w:r>
      <w:proofErr w:type="spellStart"/>
      <w:r w:rsidRPr="00221FED">
        <w:rPr>
          <w:rFonts w:ascii="PFRegal" w:eastAsia="Times New Roman" w:hAnsi="PFRegal" w:cs="Tahoma"/>
          <w:color w:val="000000"/>
          <w:sz w:val="24"/>
          <w:szCs w:val="24"/>
          <w:lang w:eastAsia="ru-RU"/>
        </w:rPr>
        <w:t>соцсетей</w:t>
      </w:r>
      <w:proofErr w:type="spellEnd"/>
      <w:r w:rsidRPr="00221FED">
        <w:rPr>
          <w:rFonts w:ascii="PFRegal" w:eastAsia="Times New Roman" w:hAnsi="PFRegal" w:cs="Tahoma"/>
          <w:color w:val="000000"/>
          <w:sz w:val="24"/>
          <w:szCs w:val="24"/>
          <w:lang w:eastAsia="ru-RU"/>
        </w:rPr>
        <w:t xml:space="preserve"> или просить показать его сообщения — это вызовет обиду и гнев подростка за то, что родители нарушают его личное пространство, которое в этом возрасте — главная психологическая потребность.</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 xml:space="preserve">Употреблять фразы (даже в ссоре): «Из-за тебя у меня болит голова», «Своим поведением ты доведешь меня до больницы», «Как тебе не стыдно, ты мать довел до слез!» и т. п. Они вызывают злость у ребенка на самого себя, ведь на самом деле он любит своих родителей. В результате возникает </w:t>
      </w:r>
      <w:proofErr w:type="spellStart"/>
      <w:r w:rsidRPr="00221FED">
        <w:rPr>
          <w:rFonts w:ascii="PFRegal" w:eastAsia="Times New Roman" w:hAnsi="PFRegal" w:cs="Tahoma"/>
          <w:color w:val="000000"/>
          <w:sz w:val="24"/>
          <w:szCs w:val="24"/>
          <w:lang w:eastAsia="ru-RU"/>
        </w:rPr>
        <w:t>аутоагрессия</w:t>
      </w:r>
      <w:proofErr w:type="spellEnd"/>
      <w:r w:rsidRPr="00221FED">
        <w:rPr>
          <w:rFonts w:ascii="PFRegal" w:eastAsia="Times New Roman" w:hAnsi="PFRegal" w:cs="Tahoma"/>
          <w:color w:val="000000"/>
          <w:sz w:val="24"/>
          <w:szCs w:val="24"/>
          <w:lang w:eastAsia="ru-RU"/>
        </w:rPr>
        <w:t xml:space="preserve">, </w:t>
      </w:r>
      <w:proofErr w:type="gramStart"/>
      <w:r w:rsidRPr="00221FED">
        <w:rPr>
          <w:rFonts w:ascii="PFRegal" w:eastAsia="Times New Roman" w:hAnsi="PFRegal" w:cs="Tahoma"/>
          <w:color w:val="000000"/>
          <w:sz w:val="24"/>
          <w:szCs w:val="24"/>
          <w:lang w:eastAsia="ru-RU"/>
        </w:rPr>
        <w:t>которая</w:t>
      </w:r>
      <w:proofErr w:type="gramEnd"/>
      <w:r w:rsidRPr="00221FED">
        <w:rPr>
          <w:rFonts w:ascii="PFRegal" w:eastAsia="Times New Roman" w:hAnsi="PFRegal" w:cs="Tahoma"/>
          <w:color w:val="000000"/>
          <w:sz w:val="24"/>
          <w:szCs w:val="24"/>
          <w:lang w:eastAsia="ru-RU"/>
        </w:rPr>
        <w:t xml:space="preserve"> подталкивает ребенка на нанесение физического вреда себе.</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Лезть в душу, задавая вопросы, которые в вашей семье раньше не практиковались: «Как дела на личном фронте?», «У тебя уже был секс с этой девочкой?» и т. п. Во-первых, ребенок постесняется откровенничать и закроется. Во-вторых, если раньше подобные темы не поднимались в семье, подросток начнет подозревать, что за ним началась слежка. Поэтому станет еще больше «шифроваться» — закрывать свои странички от других пользователей, уходить как можно на более продолжительный период из дома, и вам будет труднее понять причину изменений в его поведении.</w:t>
      </w:r>
    </w:p>
    <w:p w:rsidR="00221FED" w:rsidRPr="00221FED" w:rsidRDefault="00221FED" w:rsidP="00221FED">
      <w:pPr>
        <w:spacing w:after="0"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b/>
          <w:bCs/>
          <w:color w:val="000000"/>
          <w:sz w:val="24"/>
          <w:szCs w:val="24"/>
          <w:lang w:eastAsia="ru-RU"/>
        </w:rPr>
        <w:t>Как прожить подростковый кризис и повысить доверие ребенка: советы родителям</w:t>
      </w:r>
    </w:p>
    <w:p w:rsidR="00221FED" w:rsidRPr="00221FED" w:rsidRDefault="00F06995" w:rsidP="00221FED">
      <w:pPr>
        <w:spacing w:after="144" w:line="240" w:lineRule="atLeast"/>
        <w:textAlignment w:val="baseline"/>
        <w:rPr>
          <w:rFonts w:ascii="PFRegal" w:eastAsia="Times New Roman" w:hAnsi="PFRegal" w:cs="Tahoma"/>
          <w:color w:val="000000"/>
          <w:sz w:val="24"/>
          <w:szCs w:val="24"/>
          <w:lang w:eastAsia="ru-RU"/>
        </w:rPr>
      </w:pPr>
      <w:r w:rsidRPr="00F06995">
        <w:rPr>
          <w:rFonts w:ascii="PFRegal" w:eastAsia="Times New Roman" w:hAnsi="PFRegal" w:cs="Tahoma"/>
          <w:color w:val="000000"/>
          <w:sz w:val="24"/>
          <w:szCs w:val="24"/>
          <w:lang w:eastAsia="ru-RU"/>
        </w:rPr>
        <w:pict>
          <v:shape id="_x0000_i1026" type="#_x0000_t75" alt="" style="width:24pt;height:24pt"/>
        </w:pict>
      </w:r>
    </w:p>
    <w:p w:rsidR="00221FED" w:rsidRPr="00221FED" w:rsidRDefault="00221FED" w:rsidP="00221FED">
      <w:pPr>
        <w:spacing w:after="0"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i/>
          <w:iCs/>
          <w:color w:val="000000"/>
          <w:sz w:val="24"/>
          <w:szCs w:val="24"/>
          <w:lang w:eastAsia="ru-RU"/>
        </w:rPr>
        <w:t>Фото: journalby.com</w:t>
      </w:r>
    </w:p>
    <w:p w:rsidR="00221FED" w:rsidRPr="00221FED" w:rsidRDefault="00221FED" w:rsidP="00221FED">
      <w:pPr>
        <w:spacing w:after="0"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Начальный кризис — в </w:t>
      </w:r>
      <w:r w:rsidRPr="00221FED">
        <w:rPr>
          <w:rFonts w:ascii="PFRegal" w:eastAsia="Times New Roman" w:hAnsi="PFRegal" w:cs="Tahoma"/>
          <w:b/>
          <w:bCs/>
          <w:color w:val="000000"/>
          <w:sz w:val="24"/>
          <w:szCs w:val="24"/>
          <w:lang w:eastAsia="ru-RU"/>
        </w:rPr>
        <w:t>10–12 лет</w:t>
      </w:r>
      <w:r w:rsidRPr="00221FED">
        <w:rPr>
          <w:rFonts w:ascii="PFRegal" w:eastAsia="Times New Roman" w:hAnsi="PFRegal" w:cs="Tahoma"/>
          <w:color w:val="000000"/>
          <w:sz w:val="24"/>
          <w:szCs w:val="24"/>
          <w:lang w:eastAsia="ru-RU"/>
        </w:rPr>
        <w:t xml:space="preserve"> — связан с неуверенностью, тревожностью из-за появляющегося сексуального влечения. В этом возрасте </w:t>
      </w:r>
      <w:proofErr w:type="gramStart"/>
      <w:r w:rsidRPr="00221FED">
        <w:rPr>
          <w:rFonts w:ascii="PFRegal" w:eastAsia="Times New Roman" w:hAnsi="PFRegal" w:cs="Tahoma"/>
          <w:color w:val="000000"/>
          <w:sz w:val="24"/>
          <w:szCs w:val="24"/>
          <w:lang w:eastAsia="ru-RU"/>
        </w:rPr>
        <w:t>ребенок</w:t>
      </w:r>
      <w:proofErr w:type="gramEnd"/>
      <w:r w:rsidRPr="00221FED">
        <w:rPr>
          <w:rFonts w:ascii="PFRegal" w:eastAsia="Times New Roman" w:hAnsi="PFRegal" w:cs="Tahoma"/>
          <w:color w:val="000000"/>
          <w:sz w:val="24"/>
          <w:szCs w:val="24"/>
          <w:lang w:eastAsia="ru-RU"/>
        </w:rPr>
        <w:t xml:space="preserve"> закрытый из-за конкуренции желаний: с одной стороны, он по-прежнему хочет поделиться своими переживаниями с родителями (он еще не успел отделиться от семьи), а с другой — чувствует потребность в самостоятельности: «Я уже взрослый, сам справлюсь!»</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 xml:space="preserve">Дети в этом возрасте скучают по родителям и готовы на откровенность, если уверены, что мама с папой тоскуют по ним также. Поэтому </w:t>
      </w:r>
      <w:proofErr w:type="gramStart"/>
      <w:r w:rsidRPr="00221FED">
        <w:rPr>
          <w:rFonts w:ascii="PFRegal" w:eastAsia="Times New Roman" w:hAnsi="PFRegal" w:cs="Tahoma"/>
          <w:color w:val="000000"/>
          <w:sz w:val="24"/>
          <w:szCs w:val="24"/>
          <w:lang w:eastAsia="ru-RU"/>
        </w:rPr>
        <w:t>почаще</w:t>
      </w:r>
      <w:proofErr w:type="gramEnd"/>
      <w:r w:rsidRPr="00221FED">
        <w:rPr>
          <w:rFonts w:ascii="PFRegal" w:eastAsia="Times New Roman" w:hAnsi="PFRegal" w:cs="Tahoma"/>
          <w:color w:val="000000"/>
          <w:sz w:val="24"/>
          <w:szCs w:val="24"/>
          <w:lang w:eastAsia="ru-RU"/>
        </w:rPr>
        <w:t xml:space="preserve"> говорите, что вы скучали по ребенку целый день, ждали встречи и соскучились по вашим с ним беседам.</w:t>
      </w:r>
    </w:p>
    <w:p w:rsidR="00221FED" w:rsidRPr="00221FED" w:rsidRDefault="00221FED" w:rsidP="00221FED">
      <w:pPr>
        <w:spacing w:after="0"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В </w:t>
      </w:r>
      <w:r w:rsidRPr="00221FED">
        <w:rPr>
          <w:rFonts w:ascii="PFRegal" w:eastAsia="Times New Roman" w:hAnsi="PFRegal" w:cs="Tahoma"/>
          <w:b/>
          <w:bCs/>
          <w:color w:val="000000"/>
          <w:sz w:val="24"/>
          <w:szCs w:val="24"/>
          <w:lang w:eastAsia="ru-RU"/>
        </w:rPr>
        <w:t>13–15 лет</w:t>
      </w:r>
      <w:r w:rsidRPr="00221FED">
        <w:rPr>
          <w:rFonts w:ascii="PFRegal" w:eastAsia="Times New Roman" w:hAnsi="PFRegal" w:cs="Tahoma"/>
          <w:color w:val="000000"/>
          <w:sz w:val="24"/>
          <w:szCs w:val="24"/>
          <w:lang w:eastAsia="ru-RU"/>
        </w:rPr>
        <w:t xml:space="preserve"> у подростков проявляется юношеский максимализм: ребенок начинает чувствовать свое превосходство, ему важен социум, из которого он хочет выделиться. Поэтому в его поведении проявляется «анархист». Он нуждается в </w:t>
      </w:r>
      <w:proofErr w:type="spellStart"/>
      <w:r w:rsidRPr="00221FED">
        <w:rPr>
          <w:rFonts w:ascii="PFRegal" w:eastAsia="Times New Roman" w:hAnsi="PFRegal" w:cs="Tahoma"/>
          <w:color w:val="000000"/>
          <w:sz w:val="24"/>
          <w:szCs w:val="24"/>
          <w:lang w:eastAsia="ru-RU"/>
        </w:rPr>
        <w:t>эпатажности</w:t>
      </w:r>
      <w:proofErr w:type="spellEnd"/>
      <w:r w:rsidRPr="00221FED">
        <w:rPr>
          <w:rFonts w:ascii="PFRegal" w:eastAsia="Times New Roman" w:hAnsi="PFRegal" w:cs="Tahoma"/>
          <w:color w:val="000000"/>
          <w:sz w:val="24"/>
          <w:szCs w:val="24"/>
          <w:lang w:eastAsia="ru-RU"/>
        </w:rPr>
        <w:t xml:space="preserve"> и старается делать все то, что ему было запрещено раньше, чувствуя свои «недюжинные» силы.</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 xml:space="preserve">Душевная боль, уныние и отчаяние сопровождают этот этап взросления. Их можно нейтрализовать только радостью. А беря во внимание, что радость подростку может доставить удовлетворение главной потребности — признание его взросления, допустите его к ранее запрещенным удовольствиям и </w:t>
      </w:r>
      <w:r w:rsidRPr="00221FED">
        <w:rPr>
          <w:rFonts w:ascii="PFRegal" w:eastAsia="Times New Roman" w:hAnsi="PFRegal" w:cs="Tahoma"/>
          <w:color w:val="000000"/>
          <w:sz w:val="24"/>
          <w:szCs w:val="24"/>
          <w:lang w:eastAsia="ru-RU"/>
        </w:rPr>
        <w:lastRenderedPageBreak/>
        <w:t>развлечениям. Пусть папа возьмет сына на игру в боулинг со своими друзьями. А мама разрешит на Новый год сделать дочери временную татуировку.</w:t>
      </w:r>
    </w:p>
    <w:p w:rsidR="00221FED" w:rsidRPr="00221FED" w:rsidRDefault="00221FED" w:rsidP="00221FED">
      <w:pPr>
        <w:spacing w:after="0"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В </w:t>
      </w:r>
      <w:r w:rsidRPr="00221FED">
        <w:rPr>
          <w:rFonts w:ascii="PFRegal" w:eastAsia="Times New Roman" w:hAnsi="PFRegal" w:cs="Tahoma"/>
          <w:b/>
          <w:bCs/>
          <w:color w:val="000000"/>
          <w:sz w:val="24"/>
          <w:szCs w:val="24"/>
          <w:lang w:eastAsia="ru-RU"/>
        </w:rPr>
        <w:t>16–18 лет</w:t>
      </w:r>
      <w:r w:rsidRPr="00221FED">
        <w:rPr>
          <w:rFonts w:ascii="PFRegal" w:eastAsia="Times New Roman" w:hAnsi="PFRegal" w:cs="Tahoma"/>
          <w:color w:val="000000"/>
          <w:sz w:val="24"/>
          <w:szCs w:val="24"/>
          <w:lang w:eastAsia="ru-RU"/>
        </w:rPr>
        <w:t> растерянность и капризы подростков связаны с тем, что они начинают осознавать, что своими конфликтами и выпадами они не только отстояли самостоятельность, но и взяли на себя некоторые обязанности. В итоге они хотят получить совет от родителей, но гордость им не позволяет сделать это прямо. Появляются злость и обида на родителей, ведь те не могут догадаться об их проблемах и переживаниях.</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Внимательно прислушивайтесь к рассказам ребенка: в историях из жизни друзей зашифрованы проблемы его самого. Но не учите — подросток уйдет, хлопнет дверью, закроется в комнате и скажет: «Ты меня, как всегда, не понимаешь». При его выпадах возьмите паузу на 20–25 минут — такое время надо, чтобы улеглись эмоции. А потом поговорите спокойно, используя технику «</w:t>
      </w:r>
      <w:proofErr w:type="spellStart"/>
      <w:proofErr w:type="gramStart"/>
      <w:r w:rsidRPr="00221FED">
        <w:rPr>
          <w:rFonts w:ascii="PFRegal" w:eastAsia="Times New Roman" w:hAnsi="PFRegal" w:cs="Tahoma"/>
          <w:color w:val="000000"/>
          <w:sz w:val="24"/>
          <w:szCs w:val="24"/>
          <w:lang w:eastAsia="ru-RU"/>
        </w:rPr>
        <w:t>Я-посылов</w:t>
      </w:r>
      <w:proofErr w:type="spellEnd"/>
      <w:proofErr w:type="gramEnd"/>
      <w:r w:rsidRPr="00221FED">
        <w:rPr>
          <w:rFonts w:ascii="PFRegal" w:eastAsia="Times New Roman" w:hAnsi="PFRegal" w:cs="Tahoma"/>
          <w:color w:val="000000"/>
          <w:sz w:val="24"/>
          <w:szCs w:val="24"/>
          <w:lang w:eastAsia="ru-RU"/>
        </w:rPr>
        <w:t>»: «Мне больно, что ты кричишь на меня», «Если тебе интересно мое мнение, я могу дать тебе совет», «Я хочу тебе помочь». Ребенок пойдет на диалог охотнее.</w:t>
      </w:r>
    </w:p>
    <w:p w:rsidR="00221FED" w:rsidRPr="00221FED" w:rsidRDefault="00221FED" w:rsidP="00221FED">
      <w:pPr>
        <w:spacing w:after="0"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b/>
          <w:bCs/>
          <w:color w:val="000000"/>
          <w:sz w:val="24"/>
          <w:szCs w:val="24"/>
          <w:lang w:eastAsia="ru-RU"/>
        </w:rPr>
        <w:t>В группе риска — дети из семей с достатком выше среднего</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 xml:space="preserve">В группе риска не только дети с нестабильным моральным состоянием (из-за неполной семьи, при разводе, после смерти близкого человека или при вынужденном переезде в другой регион), но и подростки (13–18 лет) из богатых семей. Имея средства, родители могут позволить себе досуг — </w:t>
      </w:r>
      <w:proofErr w:type="spellStart"/>
      <w:proofErr w:type="gramStart"/>
      <w:r w:rsidRPr="00221FED">
        <w:rPr>
          <w:rFonts w:ascii="PFRegal" w:eastAsia="Times New Roman" w:hAnsi="PFRegal" w:cs="Tahoma"/>
          <w:color w:val="000000"/>
          <w:sz w:val="24"/>
          <w:szCs w:val="24"/>
          <w:lang w:eastAsia="ru-RU"/>
        </w:rPr>
        <w:t>боулинг-клубы</w:t>
      </w:r>
      <w:proofErr w:type="spellEnd"/>
      <w:proofErr w:type="gramEnd"/>
      <w:r w:rsidRPr="00221FED">
        <w:rPr>
          <w:rFonts w:ascii="PFRegal" w:eastAsia="Times New Roman" w:hAnsi="PFRegal" w:cs="Tahoma"/>
          <w:color w:val="000000"/>
          <w:sz w:val="24"/>
          <w:szCs w:val="24"/>
          <w:lang w:eastAsia="ru-RU"/>
        </w:rPr>
        <w:t>, сауны, SPA-салоны, отдых по нескольку раз в год на курортах. И чаще всего, увы, порознь. В итоге лишь создается видимость семьи, когда папа и мама лишь ночуют дома.</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 xml:space="preserve">При этом детей такие родители стараются как можно больше загрузить кружками и </w:t>
      </w:r>
      <w:proofErr w:type="spellStart"/>
      <w:r w:rsidRPr="00221FED">
        <w:rPr>
          <w:rFonts w:ascii="PFRegal" w:eastAsia="Times New Roman" w:hAnsi="PFRegal" w:cs="Tahoma"/>
          <w:color w:val="000000"/>
          <w:sz w:val="24"/>
          <w:szCs w:val="24"/>
          <w:lang w:eastAsia="ru-RU"/>
        </w:rPr>
        <w:t>допзанятиями</w:t>
      </w:r>
      <w:proofErr w:type="spellEnd"/>
      <w:r w:rsidRPr="00221FED">
        <w:rPr>
          <w:rFonts w:ascii="PFRegal" w:eastAsia="Times New Roman" w:hAnsi="PFRegal" w:cs="Tahoma"/>
          <w:color w:val="000000"/>
          <w:sz w:val="24"/>
          <w:szCs w:val="24"/>
          <w:lang w:eastAsia="ru-RU"/>
        </w:rPr>
        <w:t>, чтобы не только вырастить «успешными», но и переложить ответственность за ребенка с себя на воспитателей/преподавателей. В результате у детей появляется сильная эмоциональная перегрузка, вследствие чего возникает апатия ко всему. А завышенные требования зарождают в ребенке страх не оправдать родительских ожиданий, что выливается в страх перед будущим. Кроме того, из-за фактического отсутствия родителей в жизни ребенка он недополучает важного — ощущения тыла.</w:t>
      </w:r>
    </w:p>
    <w:p w:rsidR="00221FED" w:rsidRPr="00221FED" w:rsidRDefault="00221FED" w:rsidP="00221FED">
      <w:pPr>
        <w:spacing w:after="144" w:line="240" w:lineRule="atLeast"/>
        <w:textAlignment w:val="baseline"/>
        <w:rPr>
          <w:rFonts w:ascii="PFRegal" w:eastAsia="Times New Roman" w:hAnsi="PFRegal" w:cs="Tahoma"/>
          <w:color w:val="000000"/>
          <w:sz w:val="24"/>
          <w:szCs w:val="24"/>
          <w:lang w:eastAsia="ru-RU"/>
        </w:rPr>
      </w:pPr>
      <w:r w:rsidRPr="00221FED">
        <w:rPr>
          <w:rFonts w:ascii="PFRegal" w:eastAsia="Times New Roman" w:hAnsi="PFRegal" w:cs="Tahoma"/>
          <w:color w:val="000000"/>
          <w:sz w:val="24"/>
          <w:szCs w:val="24"/>
          <w:lang w:eastAsia="ru-RU"/>
        </w:rPr>
        <w:t>Одиночество усиливается гормональными перестройками: у девочек в 13–16 лет, мальчиков — в 14–17. В этом возрасте ребенок переходит в третий семилетний цикл становления личности, когда он желает найти себя в выбранном социуме. Если социум его не принимает (желаемая компания, любимый человек, класс), подросток входит в состояние депрессии, из которой пытается найти выход.</w:t>
      </w:r>
    </w:p>
    <w:p w:rsidR="00E74553" w:rsidRDefault="00E74553"/>
    <w:sectPr w:rsidR="00E74553" w:rsidSect="00221FED">
      <w:pgSz w:w="11906" w:h="16838"/>
      <w:pgMar w:top="709" w:right="282"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PFReg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90320"/>
    <w:multiLevelType w:val="hybridMultilevel"/>
    <w:tmpl w:val="05666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FED"/>
    <w:rsid w:val="001D7895"/>
    <w:rsid w:val="00221FED"/>
    <w:rsid w:val="00383EAD"/>
    <w:rsid w:val="004A0D2F"/>
    <w:rsid w:val="00566D51"/>
    <w:rsid w:val="00E74553"/>
    <w:rsid w:val="00F06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53"/>
  </w:style>
  <w:style w:type="paragraph" w:styleId="1">
    <w:name w:val="heading 1"/>
    <w:basedOn w:val="a"/>
    <w:link w:val="10"/>
    <w:uiPriority w:val="9"/>
    <w:qFormat/>
    <w:rsid w:val="00221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FE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21FED"/>
  </w:style>
  <w:style w:type="character" w:customStyle="1" w:styleId="views">
    <w:name w:val="views"/>
    <w:basedOn w:val="a0"/>
    <w:rsid w:val="00221FED"/>
  </w:style>
  <w:style w:type="paragraph" w:styleId="a3">
    <w:name w:val="Normal (Web)"/>
    <w:basedOn w:val="a"/>
    <w:uiPriority w:val="99"/>
    <w:semiHidden/>
    <w:unhideWhenUsed/>
    <w:rsid w:val="00221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1FED"/>
    <w:rPr>
      <w:b/>
      <w:bCs/>
    </w:rPr>
  </w:style>
  <w:style w:type="character" w:styleId="a5">
    <w:name w:val="Hyperlink"/>
    <w:basedOn w:val="a0"/>
    <w:uiPriority w:val="99"/>
    <w:semiHidden/>
    <w:unhideWhenUsed/>
    <w:rsid w:val="00221FED"/>
    <w:rPr>
      <w:color w:val="0000FF"/>
      <w:u w:val="single"/>
    </w:rPr>
  </w:style>
  <w:style w:type="paragraph" w:customStyle="1" w:styleId="wp-caption-text">
    <w:name w:val="wp-caption-text"/>
    <w:basedOn w:val="a"/>
    <w:rsid w:val="00221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21FED"/>
    <w:rPr>
      <w:i/>
      <w:iCs/>
    </w:rPr>
  </w:style>
  <w:style w:type="paragraph" w:styleId="a7">
    <w:name w:val="Balloon Text"/>
    <w:basedOn w:val="a"/>
    <w:link w:val="a8"/>
    <w:uiPriority w:val="99"/>
    <w:semiHidden/>
    <w:unhideWhenUsed/>
    <w:rsid w:val="00221F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1FED"/>
    <w:rPr>
      <w:rFonts w:ascii="Tahoma" w:hAnsi="Tahoma" w:cs="Tahoma"/>
      <w:sz w:val="16"/>
      <w:szCs w:val="16"/>
    </w:rPr>
  </w:style>
  <w:style w:type="paragraph" w:styleId="a9">
    <w:name w:val="List Paragraph"/>
    <w:basedOn w:val="a"/>
    <w:uiPriority w:val="34"/>
    <w:qFormat/>
    <w:rsid w:val="00221FED"/>
    <w:pPr>
      <w:ind w:left="720"/>
      <w:contextualSpacing/>
    </w:pPr>
  </w:style>
</w:styles>
</file>

<file path=word/webSettings.xml><?xml version="1.0" encoding="utf-8"?>
<w:webSettings xmlns:r="http://schemas.openxmlformats.org/officeDocument/2006/relationships" xmlns:w="http://schemas.openxmlformats.org/wordprocessingml/2006/main">
  <w:divs>
    <w:div w:id="798038862">
      <w:bodyDiv w:val="1"/>
      <w:marLeft w:val="0"/>
      <w:marRight w:val="0"/>
      <w:marTop w:val="0"/>
      <w:marBottom w:val="0"/>
      <w:divBdr>
        <w:top w:val="none" w:sz="0" w:space="0" w:color="auto"/>
        <w:left w:val="none" w:sz="0" w:space="0" w:color="auto"/>
        <w:bottom w:val="none" w:sz="0" w:space="0" w:color="auto"/>
        <w:right w:val="none" w:sz="0" w:space="0" w:color="auto"/>
      </w:divBdr>
      <w:divsChild>
        <w:div w:id="1663969">
          <w:marLeft w:val="0"/>
          <w:marRight w:val="0"/>
          <w:marTop w:val="0"/>
          <w:marBottom w:val="60"/>
          <w:divBdr>
            <w:top w:val="none" w:sz="0" w:space="0" w:color="auto"/>
            <w:left w:val="none" w:sz="0" w:space="0" w:color="auto"/>
            <w:bottom w:val="none" w:sz="0" w:space="0" w:color="auto"/>
            <w:right w:val="none" w:sz="0" w:space="0" w:color="auto"/>
          </w:divBdr>
        </w:div>
        <w:div w:id="640888192">
          <w:marLeft w:val="0"/>
          <w:marRight w:val="0"/>
          <w:marTop w:val="0"/>
          <w:marBottom w:val="0"/>
          <w:divBdr>
            <w:top w:val="none" w:sz="0" w:space="0" w:color="auto"/>
            <w:left w:val="none" w:sz="0" w:space="0" w:color="auto"/>
            <w:bottom w:val="none" w:sz="0" w:space="0" w:color="auto"/>
            <w:right w:val="none" w:sz="0" w:space="0" w:color="auto"/>
          </w:divBdr>
          <w:divsChild>
            <w:div w:id="1332096810">
              <w:marLeft w:val="288"/>
              <w:marRight w:val="0"/>
              <w:marTop w:val="48"/>
              <w:marBottom w:val="240"/>
              <w:divBdr>
                <w:top w:val="none" w:sz="0" w:space="0" w:color="auto"/>
                <w:left w:val="none" w:sz="0" w:space="0" w:color="auto"/>
                <w:bottom w:val="none" w:sz="0" w:space="0" w:color="auto"/>
                <w:right w:val="none" w:sz="0" w:space="0" w:color="auto"/>
              </w:divBdr>
            </w:div>
            <w:div w:id="1909339079">
              <w:marLeft w:val="288"/>
              <w:marRight w:val="0"/>
              <w:marTop w:val="48"/>
              <w:marBottom w:val="240"/>
              <w:divBdr>
                <w:top w:val="none" w:sz="0" w:space="0" w:color="auto"/>
                <w:left w:val="none" w:sz="0" w:space="0" w:color="auto"/>
                <w:bottom w:val="none" w:sz="0" w:space="0" w:color="auto"/>
                <w:right w:val="none" w:sz="0" w:space="0" w:color="auto"/>
              </w:divBdr>
            </w:div>
            <w:div w:id="1939101718">
              <w:marLeft w:val="288"/>
              <w:marRight w:val="0"/>
              <w:marTop w:val="48"/>
              <w:marBottom w:val="240"/>
              <w:divBdr>
                <w:top w:val="none" w:sz="0" w:space="0" w:color="auto"/>
                <w:left w:val="none" w:sz="0" w:space="0" w:color="auto"/>
                <w:bottom w:val="none" w:sz="0" w:space="0" w:color="auto"/>
                <w:right w:val="none" w:sz="0" w:space="0" w:color="auto"/>
              </w:divBdr>
            </w:div>
            <w:div w:id="1695224282">
              <w:blockQuote w:val="1"/>
              <w:marLeft w:val="0"/>
              <w:marRight w:val="0"/>
              <w:marTop w:val="0"/>
              <w:marBottom w:val="0"/>
              <w:divBdr>
                <w:top w:val="none" w:sz="0" w:space="0" w:color="auto"/>
                <w:left w:val="none" w:sz="0" w:space="0" w:color="auto"/>
                <w:bottom w:val="none" w:sz="0" w:space="0" w:color="auto"/>
                <w:right w:val="none" w:sz="0" w:space="0" w:color="auto"/>
              </w:divBdr>
            </w:div>
            <w:div w:id="19676569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vdelo.dn.ua/url/?https://slavdelo.dn.ua/wp-content/uploads/2016/12/okno.jpg" TargetMode="External"/><Relationship Id="rId12" Type="http://schemas.openxmlformats.org/officeDocument/2006/relationships/hyperlink" Target="https://slavdelo.dn.ua/url/?https://slavdelo.dn.ua/2016/12/11/gruppa-smerti-zaplanirovala-gibel-podrostka-na-12-dekabrya-politseyskim-donetskoy-oblasti-udalos-predotvratit-tragediy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slavdelo.dn.ua/url/?https://slavdelo.dn.ua/wp-content/uploads/2016/12/sotsseti.jpg" TargetMode="External"/><Relationship Id="rId10" Type="http://schemas.openxmlformats.org/officeDocument/2006/relationships/hyperlink" Target="https://slavdelo.dn.ua/url/?https://slavdelo.dn.ua/wp-content/uploads/2016/12/podrostok.jpg" TargetMode="External"/><Relationship Id="rId4" Type="http://schemas.openxmlformats.org/officeDocument/2006/relationships/webSettings" Target="webSettings.xml"/><Relationship Id="rId9" Type="http://schemas.openxmlformats.org/officeDocument/2006/relationships/hyperlink" Target="https://slavdelo.dn.ua/url/?https://slavdelo.dn.ua/2016/12/10/v-ukraine-zafiksirovana-pervaya-zhertva-gruppyi-smerti-v-sotsseti-v-mariupole-devushka-vyibrosilas-iz-okn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2911</Words>
  <Characters>16597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dc:creator>
  <cp:lastModifiedBy>23</cp:lastModifiedBy>
  <cp:revision>4</cp:revision>
  <cp:lastPrinted>2017-02-06T08:34:00Z</cp:lastPrinted>
  <dcterms:created xsi:type="dcterms:W3CDTF">2017-02-16T12:04:00Z</dcterms:created>
  <dcterms:modified xsi:type="dcterms:W3CDTF">2017-03-04T09:52:00Z</dcterms:modified>
</cp:coreProperties>
</file>