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B" w:rsidRDefault="006572AB" w:rsidP="006572AB">
      <w:pPr>
        <w:shd w:val="clear" w:color="auto" w:fill="FFFFFF"/>
        <w:spacing w:after="0" w:line="298" w:lineRule="exact"/>
        <w:ind w:left="1267"/>
        <w:rPr>
          <w:b/>
          <w:bCs/>
          <w:color w:val="424242"/>
          <w:sz w:val="28"/>
          <w:szCs w:val="28"/>
        </w:rPr>
      </w:pPr>
    </w:p>
    <w:p w:rsidR="006572AB" w:rsidRPr="00807CCD" w:rsidRDefault="006572AB" w:rsidP="00807CCD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7CCD">
        <w:rPr>
          <w:rFonts w:ascii="Times New Roman" w:hAnsi="Times New Roman" w:cs="Times New Roman"/>
          <w:sz w:val="28"/>
          <w:szCs w:val="28"/>
        </w:rPr>
        <w:t>Утверждаю</w:t>
      </w:r>
    </w:p>
    <w:p w:rsidR="006572AB" w:rsidRPr="00807CCD" w:rsidRDefault="006572AB" w:rsidP="00807CCD">
      <w:pPr>
        <w:pStyle w:val="a4"/>
        <w:jc w:val="right"/>
        <w:rPr>
          <w:rFonts w:ascii="Times New Roman" w:hAnsi="Times New Roman" w:cs="Times New Roman"/>
          <w:color w:val="424242"/>
          <w:sz w:val="28"/>
          <w:szCs w:val="28"/>
        </w:rPr>
      </w:pPr>
      <w:r w:rsidRPr="00807CCD">
        <w:rPr>
          <w:rFonts w:ascii="Times New Roman" w:hAnsi="Times New Roman" w:cs="Times New Roman"/>
          <w:color w:val="424242"/>
          <w:sz w:val="28"/>
          <w:szCs w:val="28"/>
        </w:rPr>
        <w:t>Директор МБОУ лицей № 6</w:t>
      </w:r>
    </w:p>
    <w:p w:rsidR="006572AB" w:rsidRPr="00807CCD" w:rsidRDefault="006572AB" w:rsidP="00807CCD">
      <w:pPr>
        <w:pStyle w:val="a4"/>
        <w:jc w:val="right"/>
        <w:rPr>
          <w:rFonts w:ascii="Times New Roman" w:hAnsi="Times New Roman" w:cs="Times New Roman"/>
          <w:color w:val="424242"/>
          <w:sz w:val="28"/>
          <w:szCs w:val="28"/>
        </w:rPr>
      </w:pPr>
      <w:r w:rsidRPr="00807CCD">
        <w:rPr>
          <w:rFonts w:ascii="Times New Roman" w:hAnsi="Times New Roman" w:cs="Times New Roman"/>
          <w:color w:val="424242"/>
          <w:sz w:val="28"/>
          <w:szCs w:val="28"/>
        </w:rPr>
        <w:t>___________ Агаркова М.В.</w:t>
      </w:r>
    </w:p>
    <w:p w:rsidR="006572AB" w:rsidRPr="00807CCD" w:rsidRDefault="006572AB" w:rsidP="00807CCD">
      <w:pPr>
        <w:pStyle w:val="a4"/>
        <w:jc w:val="right"/>
        <w:rPr>
          <w:rFonts w:ascii="Times New Roman" w:hAnsi="Times New Roman" w:cs="Times New Roman"/>
          <w:color w:val="424242"/>
          <w:sz w:val="28"/>
          <w:szCs w:val="28"/>
        </w:rPr>
      </w:pPr>
      <w:r w:rsidRPr="00807CCD">
        <w:rPr>
          <w:rFonts w:ascii="Times New Roman" w:hAnsi="Times New Roman" w:cs="Times New Roman"/>
          <w:color w:val="424242"/>
          <w:sz w:val="28"/>
          <w:szCs w:val="28"/>
        </w:rPr>
        <w:t>«____» __________ 201</w:t>
      </w:r>
      <w:bookmarkStart w:id="0" w:name="_GoBack"/>
      <w:bookmarkEnd w:id="0"/>
      <w:r w:rsidR="00A92959">
        <w:rPr>
          <w:rFonts w:ascii="Times New Roman" w:hAnsi="Times New Roman" w:cs="Times New Roman"/>
          <w:color w:val="424242"/>
          <w:sz w:val="28"/>
          <w:szCs w:val="28"/>
        </w:rPr>
        <w:t>9</w:t>
      </w:r>
      <w:r w:rsidRPr="00807CCD">
        <w:rPr>
          <w:rFonts w:ascii="Times New Roman" w:hAnsi="Times New Roman" w:cs="Times New Roman"/>
          <w:color w:val="424242"/>
          <w:sz w:val="28"/>
          <w:szCs w:val="28"/>
        </w:rPr>
        <w:t>г.</w:t>
      </w:r>
    </w:p>
    <w:p w:rsidR="00431D7F" w:rsidRPr="00807CCD" w:rsidRDefault="00431D7F" w:rsidP="00807CCD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D00" w:rsidRPr="00431D7F" w:rsidRDefault="00720D00" w:rsidP="0080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31D7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мероприятий по обеспечению учебниками обучающихся</w:t>
      </w:r>
      <w:r w:rsidRPr="00431D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1D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МБОУ Лицей № 6 </w:t>
      </w:r>
    </w:p>
    <w:p w:rsidR="00720D00" w:rsidRPr="00431D7F" w:rsidRDefault="00720D00" w:rsidP="0080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31D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</w:t>
      </w:r>
      <w:r w:rsidR="00A92959">
        <w:rPr>
          <w:rFonts w:ascii="Times New Roman" w:eastAsia="Times New Roman" w:hAnsi="Times New Roman" w:cs="Times New Roman"/>
          <w:b/>
          <w:bCs/>
          <w:color w:val="000000"/>
          <w:sz w:val="28"/>
        </w:rPr>
        <w:t>2019-2020</w:t>
      </w:r>
      <w:r w:rsidRPr="00431D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учебном году</w:t>
      </w:r>
    </w:p>
    <w:p w:rsidR="00720D00" w:rsidRPr="00431D7F" w:rsidRDefault="00720D00" w:rsidP="00720D0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464" w:type="dxa"/>
        <w:tblInd w:w="-964" w:type="dxa"/>
        <w:tblLook w:val="04A0"/>
      </w:tblPr>
      <w:tblGrid>
        <w:gridCol w:w="620"/>
        <w:gridCol w:w="4138"/>
        <w:gridCol w:w="2863"/>
        <w:gridCol w:w="2843"/>
      </w:tblGrid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 Мероприятия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B90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Инвентаризация библиотечного фонда учебников </w:t>
            </w:r>
            <w:r w:rsidR="00B904B4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 библиотеки.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512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нормативных документов, регламентирующих деятельность </w:t>
            </w:r>
            <w:r w:rsidR="00B904B4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обеспечению учебниками</w:t>
            </w:r>
            <w:r w:rsidR="002327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15.04</w:t>
            </w:r>
          </w:p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  <w:p w:rsidR="00720D00" w:rsidRPr="00431D7F" w:rsidRDefault="00807CCD" w:rsidP="00807CCD">
            <w:pPr>
              <w:spacing w:after="48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B904B4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классными руководителями и учителями-предметниками о порядке обеспечения учебниками </w:t>
            </w:r>
            <w:proofErr w:type="gramStart"/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9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году, о порядке формирования заказа на предстоящий учебный год.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2590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и утверждение списка учебников, планируемых к использованию в образовательном процессе учреждения </w:t>
            </w:r>
            <w:r w:rsidR="00A9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A92959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92959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  <w:r w:rsidR="00A92959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 в соответствии с действующим федеральным перечнем.</w:t>
            </w:r>
          </w:p>
        </w:tc>
        <w:tc>
          <w:tcPr>
            <w:tcW w:w="2863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3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720D00" w:rsidRPr="00431D7F" w:rsidRDefault="00720D00" w:rsidP="00807CCD">
            <w:pPr>
              <w:spacing w:after="48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720D00" w:rsidRPr="00431D7F" w:rsidRDefault="00720D00" w:rsidP="00807CCD">
            <w:pPr>
              <w:spacing w:after="48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50435" w:rsidRPr="00431D7F" w:rsidTr="00807CCD">
        <w:trPr>
          <w:trHeight w:val="149"/>
        </w:trPr>
        <w:tc>
          <w:tcPr>
            <w:tcW w:w="620" w:type="dxa"/>
            <w:hideMark/>
          </w:tcPr>
          <w:p w:rsidR="00250435" w:rsidRPr="00250435" w:rsidRDefault="00250435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250435" w:rsidRPr="00250435" w:rsidRDefault="00250435" w:rsidP="004C2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заказа на учебники </w:t>
            </w:r>
          </w:p>
        </w:tc>
        <w:tc>
          <w:tcPr>
            <w:tcW w:w="2863" w:type="dxa"/>
            <w:hideMark/>
          </w:tcPr>
          <w:p w:rsidR="00250435" w:rsidRPr="00431D7F" w:rsidRDefault="00250435" w:rsidP="004C2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3" w:type="dxa"/>
            <w:hideMark/>
          </w:tcPr>
          <w:p w:rsidR="00250435" w:rsidRPr="00431D7F" w:rsidRDefault="00250435" w:rsidP="004C29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504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родителей учащихся со списком учебников, используемых в учебном процессе в </w:t>
            </w:r>
            <w:r w:rsidR="00A92959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92959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  <w:r w:rsidR="00A92959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учебном году (размещение информации на стенде, на сайте </w:t>
            </w:r>
            <w:r w:rsidR="00B904B4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май -июнь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504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 о порядке обеспечения 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учебниками в 201</w:t>
            </w:r>
            <w:r w:rsidR="00A92959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году, в том числе, проведение родительских собраний в ОО.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0D00" w:rsidRPr="00431D7F" w:rsidTr="00807CCD">
        <w:trPr>
          <w:trHeight w:val="5216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уголков для родителей с обязательными рубриками:</w:t>
            </w:r>
          </w:p>
          <w:p w:rsidR="00720D00" w:rsidRPr="00431D7F" w:rsidRDefault="00720D00" w:rsidP="00807CCD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обеспечения учащихся -учебниками в </w:t>
            </w:r>
            <w:r w:rsidR="00A9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учебном году; </w:t>
            </w:r>
          </w:p>
          <w:p w:rsidR="00720D00" w:rsidRPr="00431D7F" w:rsidRDefault="00720D00" w:rsidP="00807CCD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пользования учебниками из фондов библиотек;</w:t>
            </w:r>
          </w:p>
          <w:p w:rsidR="00720D00" w:rsidRPr="00431D7F" w:rsidRDefault="00720D00" w:rsidP="00807CCD">
            <w:pPr>
              <w:pStyle w:val="a3"/>
              <w:numPr>
                <w:ilvl w:val="0"/>
                <w:numId w:val="1"/>
              </w:numPr>
              <w:spacing w:after="48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-списка учебников по </w:t>
            </w:r>
            <w:r w:rsidR="00250435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классам,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которым будет осуществляться образовательный процесс в ОУ (с указанием наличия учебников в фонде библиотеки).</w:t>
            </w:r>
          </w:p>
        </w:tc>
        <w:tc>
          <w:tcPr>
            <w:tcW w:w="2863" w:type="dxa"/>
            <w:hideMark/>
          </w:tcPr>
          <w:p w:rsidR="00720D00" w:rsidRPr="00431D7F" w:rsidRDefault="00B904B4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3" w:type="dxa"/>
            <w:hideMark/>
          </w:tcPr>
          <w:p w:rsidR="00720D00" w:rsidRPr="00431D7F" w:rsidRDefault="00720D00" w:rsidP="00807CC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720D00" w:rsidRPr="00431D7F" w:rsidRDefault="00720D00" w:rsidP="00807CCD">
            <w:pPr>
              <w:spacing w:after="48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излишков учебников с целью внесения в банк данных обменного фонда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минимального перечня дидактических материалов для обучающихся/рабочие тетради, контурные карты и </w:t>
            </w:r>
            <w:proofErr w:type="spellStart"/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и доведение его до сведения родителей.</w:t>
            </w:r>
          </w:p>
        </w:tc>
        <w:tc>
          <w:tcPr>
            <w:tcW w:w="2863" w:type="dxa"/>
            <w:hideMark/>
          </w:tcPr>
          <w:p w:rsidR="00720D00" w:rsidRPr="00431D7F" w:rsidRDefault="00712BF3" w:rsidP="00712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строгого учета выданных учебников в начале учебного года и принятых в конце учебного года от обучающихся.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704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родителями, направленная на передачу в конце учебного года в фонд школьной библиотеки учебников, приобретенных за счет средств семьи.</w:t>
            </w:r>
            <w:r w:rsidR="00712BF3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акции «Учебник в подарок лицею»</w:t>
            </w:r>
          </w:p>
          <w:p w:rsidR="00720D00" w:rsidRPr="00431D7F" w:rsidRDefault="00720D00" w:rsidP="00712BF3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работы, направленн</w:t>
            </w:r>
            <w:r w:rsidR="00712BF3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привлечение дополнительных </w:t>
            </w:r>
            <w:r w:rsidR="00250435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фонда библиотеки школы.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передачи и приема учебников от других ОО во временное или постоянное пользование</w:t>
            </w:r>
          </w:p>
        </w:tc>
        <w:tc>
          <w:tcPr>
            <w:tcW w:w="2863" w:type="dxa"/>
            <w:hideMark/>
          </w:tcPr>
          <w:p w:rsidR="00720D00" w:rsidRPr="00431D7F" w:rsidRDefault="00712BF3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и выдача учебников по классам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49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полученных учебников на учет в соответствии с «Порядком учета фондов учебной литературы».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360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уровня обеспеченности учебниками обучающихся ОУ за счет фондов школьной библиотеки, ресурсов обменно-резервного фонда</w:t>
            </w:r>
          </w:p>
        </w:tc>
        <w:tc>
          <w:tcPr>
            <w:tcW w:w="2863" w:type="dxa"/>
            <w:hideMark/>
          </w:tcPr>
          <w:p w:rsidR="00720D00" w:rsidRPr="00431D7F" w:rsidRDefault="00720D00" w:rsidP="00712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12BF3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20D00" w:rsidRPr="00431D7F" w:rsidTr="00807CCD">
        <w:trPr>
          <w:trHeight w:val="1826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по проверке сохранности учебников согласно графику.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712BF3" w:rsidRPr="00431D7F" w:rsidRDefault="00712BF3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библиотеки</w:t>
            </w:r>
          </w:p>
          <w:p w:rsidR="00807CCD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720D00" w:rsidRPr="00431D7F" w:rsidRDefault="00807CCD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720D00" w:rsidRPr="00431D7F" w:rsidTr="00807CCD">
        <w:trPr>
          <w:trHeight w:val="3167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родителей с правилами пользования учебниками и мерами ответственности за утерю или порчу учебников.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восстановления за счет собственных средств утраченных учебников.</w:t>
            </w:r>
          </w:p>
        </w:tc>
        <w:tc>
          <w:tcPr>
            <w:tcW w:w="2863" w:type="dxa"/>
            <w:hideMark/>
          </w:tcPr>
          <w:p w:rsidR="00720D00" w:rsidRPr="00431D7F" w:rsidRDefault="00712BF3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-сентябрь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12BF3" w:rsidRPr="00431D7F" w:rsidRDefault="00712BF3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D00" w:rsidRPr="00431D7F" w:rsidRDefault="00712BF3" w:rsidP="00B904B4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B904B4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 </w:t>
            </w:r>
            <w:r w:rsidR="00720D00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84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720D00" w:rsidRPr="00431D7F" w:rsidRDefault="00720D00" w:rsidP="00227748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20D00" w:rsidRPr="00431D7F" w:rsidTr="00807CCD">
        <w:trPr>
          <w:trHeight w:val="2364"/>
        </w:trPr>
        <w:tc>
          <w:tcPr>
            <w:tcW w:w="620" w:type="dxa"/>
            <w:hideMark/>
          </w:tcPr>
          <w:p w:rsidR="00720D00" w:rsidRPr="00250435" w:rsidRDefault="00720D00" w:rsidP="0025043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обращениями родителей, педагогов по вопросам </w:t>
            </w:r>
            <w:proofErr w:type="spellStart"/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учебногокнигообеспечения</w:t>
            </w:r>
            <w:proofErr w:type="spellEnd"/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hideMark/>
          </w:tcPr>
          <w:p w:rsidR="00720D00" w:rsidRPr="00431D7F" w:rsidRDefault="00720D00" w:rsidP="00227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возникновения.</w:t>
            </w:r>
          </w:p>
        </w:tc>
        <w:tc>
          <w:tcPr>
            <w:tcW w:w="2843" w:type="dxa"/>
            <w:hideMark/>
          </w:tcPr>
          <w:p w:rsidR="00720D00" w:rsidRPr="00431D7F" w:rsidRDefault="00720D00" w:rsidP="00431D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="00712BF3"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  <w:p w:rsidR="00720D00" w:rsidRPr="00431D7F" w:rsidRDefault="00720D00" w:rsidP="00431D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720D00" w:rsidRPr="00431D7F" w:rsidRDefault="00720D00" w:rsidP="00431D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AA31AE" w:rsidRDefault="00AA31AE"/>
    <w:sectPr w:rsidR="00AA31AE" w:rsidSect="006572A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E71"/>
    <w:multiLevelType w:val="hybridMultilevel"/>
    <w:tmpl w:val="AE42BD3A"/>
    <w:lvl w:ilvl="0" w:tplc="0E38F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60C88"/>
    <w:multiLevelType w:val="hybridMultilevel"/>
    <w:tmpl w:val="D1762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D00"/>
    <w:rsid w:val="001A16AC"/>
    <w:rsid w:val="002327BA"/>
    <w:rsid w:val="00250435"/>
    <w:rsid w:val="0028720D"/>
    <w:rsid w:val="003E0A34"/>
    <w:rsid w:val="00431D7F"/>
    <w:rsid w:val="00570124"/>
    <w:rsid w:val="006572AB"/>
    <w:rsid w:val="00712BF3"/>
    <w:rsid w:val="00720D00"/>
    <w:rsid w:val="00807CCD"/>
    <w:rsid w:val="0083150D"/>
    <w:rsid w:val="00A92959"/>
    <w:rsid w:val="00AA31AE"/>
    <w:rsid w:val="00B24A24"/>
    <w:rsid w:val="00B31D1C"/>
    <w:rsid w:val="00B904B4"/>
    <w:rsid w:val="00BC6FC6"/>
    <w:rsid w:val="00C36478"/>
    <w:rsid w:val="00CC1D23"/>
    <w:rsid w:val="00DA3A15"/>
    <w:rsid w:val="00DE5FF0"/>
    <w:rsid w:val="00F61841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4"/>
  </w:style>
  <w:style w:type="paragraph" w:styleId="1">
    <w:name w:val="heading 1"/>
    <w:basedOn w:val="a"/>
    <w:next w:val="a"/>
    <w:link w:val="10"/>
    <w:qFormat/>
    <w:rsid w:val="006572AB"/>
    <w:pPr>
      <w:keepNext/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4320"/>
      <w:outlineLvl w:val="0"/>
    </w:pPr>
    <w:rPr>
      <w:rFonts w:ascii="Times New Roman" w:eastAsia="Times New Roman" w:hAnsi="Times New Roman" w:cs="Times New Roman"/>
      <w:b/>
      <w:bCs/>
      <w:color w:val="424242"/>
      <w:sz w:val="20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72AB"/>
    <w:rPr>
      <w:rFonts w:ascii="Times New Roman" w:eastAsia="Times New Roman" w:hAnsi="Times New Roman" w:cs="Times New Roman"/>
      <w:b/>
      <w:bCs/>
      <w:color w:val="424242"/>
      <w:sz w:val="20"/>
      <w:szCs w:val="14"/>
      <w:shd w:val="clear" w:color="auto" w:fill="FFFFFF"/>
    </w:rPr>
  </w:style>
  <w:style w:type="paragraph" w:styleId="a4">
    <w:name w:val="No Spacing"/>
    <w:uiPriority w:val="1"/>
    <w:qFormat/>
    <w:rsid w:val="00807CCD"/>
    <w:pPr>
      <w:spacing w:after="0" w:line="240" w:lineRule="auto"/>
    </w:pPr>
  </w:style>
  <w:style w:type="table" w:styleId="a5">
    <w:name w:val="Table Grid"/>
    <w:basedOn w:val="a1"/>
    <w:uiPriority w:val="59"/>
    <w:rsid w:val="0080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F7DC-136B-43DF-A9AE-F44C23CF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pk_1</dc:creator>
  <cp:lastModifiedBy>Библиотека</cp:lastModifiedBy>
  <cp:revision>2</cp:revision>
  <cp:lastPrinted>2003-01-20T15:32:00Z</cp:lastPrinted>
  <dcterms:created xsi:type="dcterms:W3CDTF">2019-03-26T07:00:00Z</dcterms:created>
  <dcterms:modified xsi:type="dcterms:W3CDTF">2019-03-26T07:00:00Z</dcterms:modified>
</cp:coreProperties>
</file>