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73BB55" w14:textId="77777777" w:rsidR="00481484" w:rsidRPr="001A5831" w:rsidRDefault="00481484" w:rsidP="00481484">
      <w:pPr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r w:rsidRPr="001A5831">
        <w:rPr>
          <w:rFonts w:ascii="Times New Roman" w:hAnsi="Times New Roman" w:cs="Times New Roman"/>
          <w:i/>
          <w:sz w:val="28"/>
          <w:szCs w:val="28"/>
        </w:rPr>
        <w:t xml:space="preserve">Проект </w:t>
      </w:r>
      <w:r>
        <w:rPr>
          <w:rFonts w:ascii="Times New Roman" w:hAnsi="Times New Roman" w:cs="Times New Roman"/>
          <w:i/>
          <w:sz w:val="28"/>
          <w:szCs w:val="28"/>
        </w:rPr>
        <w:t xml:space="preserve">по ранней профессиональной ориентации учащихся 6 </w:t>
      </w:r>
      <w:r w:rsidRPr="00964684">
        <w:rPr>
          <w:rFonts w:ascii="Times New Roman" w:hAnsi="Times New Roman" w:cs="Times New Roman"/>
          <w:i/>
          <w:sz w:val="28"/>
          <w:szCs w:val="28"/>
        </w:rPr>
        <w:t>–</w:t>
      </w:r>
      <w:r>
        <w:rPr>
          <w:rFonts w:ascii="Times New Roman" w:hAnsi="Times New Roman" w:cs="Times New Roman"/>
          <w:i/>
          <w:sz w:val="28"/>
          <w:szCs w:val="28"/>
        </w:rPr>
        <w:t xml:space="preserve"> 11-х классов общеобразовательных организаций </w:t>
      </w:r>
      <w:r w:rsidRPr="001A5831">
        <w:rPr>
          <w:rFonts w:ascii="Times New Roman" w:hAnsi="Times New Roman" w:cs="Times New Roman"/>
          <w:i/>
          <w:sz w:val="28"/>
          <w:szCs w:val="28"/>
        </w:rPr>
        <w:t>«Билет в будущее</w:t>
      </w:r>
      <w:r>
        <w:rPr>
          <w:rFonts w:ascii="Times New Roman" w:hAnsi="Times New Roman" w:cs="Times New Roman"/>
          <w:i/>
          <w:sz w:val="28"/>
          <w:szCs w:val="28"/>
        </w:rPr>
        <w:t>»</w:t>
      </w:r>
      <w:r w:rsidRPr="001A5831">
        <w:rPr>
          <w:i/>
        </w:rPr>
        <w:t xml:space="preserve"> </w:t>
      </w:r>
      <w:r w:rsidRPr="001A5831">
        <w:rPr>
          <w:rFonts w:ascii="Times New Roman" w:hAnsi="Times New Roman" w:cs="Times New Roman"/>
          <w:i/>
          <w:sz w:val="28"/>
          <w:szCs w:val="28"/>
        </w:rPr>
        <w:t xml:space="preserve">реализуется с 2018 года на основании перечня поручений президента Российской Федерации по итогам встречи с участниками всероссийского форума «Наставник» от 23.02.2018 Пр-328 и Паспорта федерального проекта «Успех каждого ребенка», утвержденного протоколом заседания проектного комитета по национальному проекту «Образование» от 07.12.2018 № 3. </w:t>
      </w:r>
    </w:p>
    <w:p w14:paraId="32E68B6A" w14:textId="77777777" w:rsidR="00481484" w:rsidRPr="001A5831" w:rsidRDefault="00481484" w:rsidP="00481484">
      <w:pPr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A5831">
        <w:rPr>
          <w:rFonts w:ascii="Times New Roman" w:hAnsi="Times New Roman" w:cs="Times New Roman"/>
          <w:bCs/>
          <w:i/>
          <w:color w:val="000000"/>
          <w:spacing w:val="3"/>
          <w:sz w:val="28"/>
          <w:szCs w:val="28"/>
        </w:rPr>
        <w:t>Проект состоит из трех этапов. На первом</w:t>
      </w:r>
      <w:r w:rsidRPr="001A5831">
        <w:rPr>
          <w:rFonts w:ascii="Times New Roman" w:eastAsia="Times New Roman" w:hAnsi="Times New Roman" w:cs="Times New Roman"/>
          <w:i/>
          <w:sz w:val="28"/>
          <w:szCs w:val="28"/>
        </w:rPr>
        <w:t xml:space="preserve"> участники проходят онлайн-диагностику, которая помогает определить уровень осознанности и готовности учащегося к выбору, степень владения ключевыми гибкими навыками (память, внимание, пространственное мышление, </w:t>
      </w:r>
      <w:proofErr w:type="spellStart"/>
      <w:r w:rsidRPr="001A5831">
        <w:rPr>
          <w:rFonts w:ascii="Times New Roman" w:eastAsia="Times New Roman" w:hAnsi="Times New Roman" w:cs="Times New Roman"/>
          <w:i/>
          <w:sz w:val="28"/>
          <w:szCs w:val="28"/>
        </w:rPr>
        <w:t>коммуникативность</w:t>
      </w:r>
      <w:proofErr w:type="spellEnd"/>
      <w:r w:rsidRPr="001A5831">
        <w:rPr>
          <w:rFonts w:ascii="Times New Roman" w:eastAsia="Times New Roman" w:hAnsi="Times New Roman" w:cs="Times New Roman"/>
          <w:i/>
          <w:sz w:val="28"/>
          <w:szCs w:val="28"/>
        </w:rPr>
        <w:t xml:space="preserve">), сферу профессиональных интересов и знания о конкретных компетенциях. </w:t>
      </w:r>
    </w:p>
    <w:p w14:paraId="517F2BB0" w14:textId="77777777" w:rsidR="00481484" w:rsidRPr="00761844" w:rsidRDefault="00481484" w:rsidP="00481484">
      <w:pPr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A5831">
        <w:rPr>
          <w:rFonts w:ascii="Times New Roman" w:eastAsia="Times New Roman" w:hAnsi="Times New Roman" w:cs="Times New Roman"/>
          <w:i/>
          <w:sz w:val="28"/>
          <w:szCs w:val="28"/>
        </w:rPr>
        <w:t xml:space="preserve">Второй этап предполагает погружение учащегося в выбранную </w:t>
      </w:r>
      <w:r w:rsidRPr="00761844">
        <w:rPr>
          <w:rFonts w:ascii="Times New Roman" w:eastAsia="Times New Roman" w:hAnsi="Times New Roman" w:cs="Times New Roman"/>
          <w:i/>
          <w:sz w:val="28"/>
          <w:szCs w:val="28"/>
        </w:rPr>
        <w:t xml:space="preserve">профессиональную среду в формате очных </w:t>
      </w:r>
      <w:proofErr w:type="spellStart"/>
      <w:r w:rsidRPr="00761844">
        <w:rPr>
          <w:rFonts w:ascii="Times New Roman" w:eastAsia="Times New Roman" w:hAnsi="Times New Roman" w:cs="Times New Roman"/>
          <w:i/>
          <w:sz w:val="28"/>
          <w:szCs w:val="28"/>
        </w:rPr>
        <w:t>профориентационных</w:t>
      </w:r>
      <w:proofErr w:type="spellEnd"/>
      <w:r w:rsidRPr="00761844">
        <w:rPr>
          <w:rFonts w:ascii="Times New Roman" w:eastAsia="Times New Roman" w:hAnsi="Times New Roman" w:cs="Times New Roman"/>
          <w:i/>
          <w:sz w:val="28"/>
          <w:szCs w:val="28"/>
        </w:rPr>
        <w:t xml:space="preserve"> событий. </w:t>
      </w:r>
    </w:p>
    <w:p w14:paraId="16BBD209" w14:textId="6FD70311" w:rsidR="00481484" w:rsidRPr="00F96951" w:rsidRDefault="00481484" w:rsidP="00481484">
      <w:pPr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96951">
        <w:rPr>
          <w:rFonts w:ascii="Times New Roman" w:eastAsia="Times New Roman" w:hAnsi="Times New Roman" w:cs="Times New Roman"/>
          <w:i/>
          <w:sz w:val="28"/>
          <w:szCs w:val="28"/>
        </w:rPr>
        <w:t xml:space="preserve">В рамках третьего этапа на основании данных первого и второго этапов, каждый учащийся получает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деятельности). В </w:t>
      </w:r>
      <w:r w:rsidR="0007321E">
        <w:rPr>
          <w:rFonts w:ascii="Times New Roman" w:eastAsia="Times New Roman" w:hAnsi="Times New Roman" w:cs="Times New Roman"/>
          <w:i/>
          <w:sz w:val="28"/>
          <w:szCs w:val="28"/>
        </w:rPr>
        <w:t>форме рекомендации</w:t>
      </w:r>
      <w:r w:rsidRPr="00F96951">
        <w:rPr>
          <w:rFonts w:ascii="Times New Roman" w:eastAsia="Times New Roman" w:hAnsi="Times New Roman" w:cs="Times New Roman"/>
          <w:i/>
          <w:sz w:val="28"/>
          <w:szCs w:val="28"/>
        </w:rPr>
        <w:t xml:space="preserve"> содержится информация о развивающих мероприятиях, курсах, кружках, доступных в его городе, и максимально подходящих под интересы</w:t>
      </w:r>
      <w:r w:rsidR="00B12F8B">
        <w:rPr>
          <w:rFonts w:ascii="Times New Roman" w:eastAsia="Times New Roman" w:hAnsi="Times New Roman" w:cs="Times New Roman"/>
          <w:i/>
          <w:sz w:val="28"/>
          <w:szCs w:val="28"/>
        </w:rPr>
        <w:t xml:space="preserve">, а также </w:t>
      </w:r>
      <w:r w:rsidRPr="00F96951">
        <w:rPr>
          <w:rFonts w:ascii="Times New Roman" w:eastAsia="Times New Roman" w:hAnsi="Times New Roman" w:cs="Times New Roman"/>
          <w:i/>
          <w:sz w:val="28"/>
          <w:szCs w:val="28"/>
        </w:rPr>
        <w:t xml:space="preserve">уровень знаний участника. </w:t>
      </w:r>
    </w:p>
    <w:p w14:paraId="3E75679B" w14:textId="4DF88F07" w:rsidR="00481484" w:rsidRPr="00761844" w:rsidRDefault="00481484" w:rsidP="00481484">
      <w:pPr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96951">
        <w:rPr>
          <w:rFonts w:ascii="Times New Roman" w:eastAsia="Times New Roman" w:hAnsi="Times New Roman" w:cs="Times New Roman"/>
          <w:i/>
          <w:sz w:val="28"/>
          <w:szCs w:val="28"/>
        </w:rPr>
        <w:t xml:space="preserve">В 2019 году </w:t>
      </w:r>
      <w:r w:rsidR="00A37C05" w:rsidRPr="00A37C05">
        <w:rPr>
          <w:rFonts w:ascii="Times New Roman" w:eastAsia="Times New Roman" w:hAnsi="Times New Roman" w:cs="Times New Roman"/>
          <w:i/>
          <w:sz w:val="28"/>
          <w:szCs w:val="28"/>
        </w:rPr>
        <w:t>Ставропольский край</w:t>
      </w:r>
      <w:r w:rsidRPr="00A37C0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761844">
        <w:rPr>
          <w:rFonts w:ascii="Times New Roman" w:eastAsia="Times New Roman" w:hAnsi="Times New Roman" w:cs="Times New Roman"/>
          <w:i/>
          <w:sz w:val="28"/>
          <w:szCs w:val="28"/>
        </w:rPr>
        <w:t>вош</w:t>
      </w:r>
      <w:r w:rsidR="00A37C05">
        <w:rPr>
          <w:rFonts w:ascii="Times New Roman" w:eastAsia="Times New Roman" w:hAnsi="Times New Roman" w:cs="Times New Roman"/>
          <w:i/>
          <w:sz w:val="28"/>
          <w:szCs w:val="28"/>
        </w:rPr>
        <w:t>е</w:t>
      </w:r>
      <w:r w:rsidRPr="00761844">
        <w:rPr>
          <w:rFonts w:ascii="Times New Roman" w:eastAsia="Times New Roman" w:hAnsi="Times New Roman" w:cs="Times New Roman"/>
          <w:i/>
          <w:sz w:val="28"/>
          <w:szCs w:val="28"/>
        </w:rPr>
        <w:t xml:space="preserve">л в число субъектов, которые получат возможность участия во всей линейке практических мероприятий проекта «Билет в будущее». Они позволят учащимся познакомиться с миром профессий, а также попробовать свои силы в тех или иных компетенциях под руководством опытных наставников.  </w:t>
      </w:r>
    </w:p>
    <w:p w14:paraId="391471F6" w14:textId="77777777" w:rsidR="00481484" w:rsidRPr="00F96951" w:rsidRDefault="00481484" w:rsidP="00481484">
      <w:pPr>
        <w:jc w:val="both"/>
        <w:rPr>
          <w:rFonts w:ascii="Times New Roman" w:hAnsi="Times New Roman" w:cs="Times New Roman"/>
          <w:bCs/>
          <w:i/>
          <w:spacing w:val="3"/>
          <w:sz w:val="28"/>
          <w:szCs w:val="28"/>
        </w:rPr>
      </w:pPr>
      <w:r w:rsidRPr="00F96951">
        <w:rPr>
          <w:rFonts w:ascii="Times New Roman" w:hAnsi="Times New Roman" w:cs="Times New Roman"/>
          <w:bCs/>
          <w:i/>
          <w:spacing w:val="3"/>
          <w:sz w:val="28"/>
          <w:szCs w:val="28"/>
        </w:rPr>
        <w:t xml:space="preserve">Вся информация по итогам </w:t>
      </w:r>
      <w:proofErr w:type="spellStart"/>
      <w:r w:rsidRPr="00F96951">
        <w:rPr>
          <w:rFonts w:ascii="Times New Roman" w:hAnsi="Times New Roman" w:cs="Times New Roman"/>
          <w:bCs/>
          <w:i/>
          <w:spacing w:val="3"/>
          <w:sz w:val="28"/>
          <w:szCs w:val="28"/>
        </w:rPr>
        <w:t>профориентационного</w:t>
      </w:r>
      <w:proofErr w:type="spellEnd"/>
      <w:r w:rsidRPr="00F96951">
        <w:rPr>
          <w:rFonts w:ascii="Times New Roman" w:hAnsi="Times New Roman" w:cs="Times New Roman"/>
          <w:bCs/>
          <w:i/>
          <w:spacing w:val="3"/>
          <w:sz w:val="28"/>
          <w:szCs w:val="28"/>
        </w:rPr>
        <w:t xml:space="preserve"> тестирования, прохождения практических мероприятий, а также данных, полученных от наставников, будет зафиксирована в личных кабинетах участников проекта. На основании этого цифрового портфолио на третьем этапе каждому школьнику будут даны рекомендации по построению индивидуального учебного плана в соответствии с выбранными профессиональными компетенциями </w:t>
      </w:r>
      <w:r w:rsidRPr="00F96951">
        <w:rPr>
          <w:rFonts w:ascii="Times New Roman" w:eastAsia="Times New Roman" w:hAnsi="Times New Roman" w:cs="Times New Roman"/>
          <w:i/>
          <w:sz w:val="28"/>
          <w:szCs w:val="28"/>
        </w:rPr>
        <w:t>(профессиональными областями деятельности)</w:t>
      </w:r>
      <w:r w:rsidRPr="00F96951">
        <w:rPr>
          <w:rFonts w:ascii="Times New Roman" w:hAnsi="Times New Roman" w:cs="Times New Roman"/>
          <w:bCs/>
          <w:i/>
          <w:spacing w:val="3"/>
          <w:sz w:val="28"/>
          <w:szCs w:val="28"/>
        </w:rPr>
        <w:t xml:space="preserve">. Такой «Билет в будущее» и профессиональное сопровождение на пути к осознанному выбору профессии получат более 100 тыс. подростков из регионов − участников проекта. </w:t>
      </w:r>
    </w:p>
    <w:p w14:paraId="13BCA2F5" w14:textId="77777777" w:rsidR="00327590" w:rsidRDefault="00327590"/>
    <w:sectPr w:rsidR="003275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484"/>
    <w:rsid w:val="0007321E"/>
    <w:rsid w:val="001E6A73"/>
    <w:rsid w:val="00327590"/>
    <w:rsid w:val="00387773"/>
    <w:rsid w:val="00481484"/>
    <w:rsid w:val="00976C73"/>
    <w:rsid w:val="00A37C05"/>
    <w:rsid w:val="00AA00ED"/>
    <w:rsid w:val="00B12F8B"/>
    <w:rsid w:val="00B32EF1"/>
    <w:rsid w:val="00C32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455C6"/>
  <w15:chartTrackingRefBased/>
  <w15:docId w15:val="{873AD6FF-E436-4100-8178-F9B24AEB9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14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12F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WSR-User</dc:creator>
  <cp:keywords/>
  <dc:description/>
  <cp:lastModifiedBy>Sanek</cp:lastModifiedBy>
  <cp:revision>5</cp:revision>
  <dcterms:created xsi:type="dcterms:W3CDTF">2019-09-09T19:59:00Z</dcterms:created>
  <dcterms:modified xsi:type="dcterms:W3CDTF">2019-09-10T08:15:00Z</dcterms:modified>
</cp:coreProperties>
</file>